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DAD2" w14:textId="77777777" w:rsidR="00091991" w:rsidRDefault="0011351D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Identyfikator postępowania</w:t>
      </w:r>
      <w:r w:rsidR="00E4454C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:</w:t>
      </w:r>
      <w:r w:rsidR="00A406DD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</w:p>
    <w:p w14:paraId="2DBC70CE" w14:textId="2DAD518A" w:rsidR="003F0C8C" w:rsidRPr="00091991" w:rsidRDefault="00091991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bookmarkStart w:id="0" w:name="_GoBack"/>
      <w:bookmarkEnd w:id="0"/>
      <w:r w:rsidRPr="00091991">
        <w:rPr>
          <w:rFonts w:ascii="Tahoma" w:hAnsi="Tahoma" w:cs="Tahoma"/>
          <w:b/>
          <w:bCs/>
          <w:color w:val="111111"/>
          <w:sz w:val="28"/>
          <w:szCs w:val="28"/>
          <w:shd w:val="clear" w:color="auto" w:fill="FFFFFF"/>
        </w:rPr>
        <w:t>2feaf32d-40e6-45a9-b425-944a03adf7eb</w:t>
      </w:r>
    </w:p>
    <w:sectPr w:rsidR="003F0C8C" w:rsidRPr="0009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091991"/>
    <w:rsid w:val="0011351D"/>
    <w:rsid w:val="001D0759"/>
    <w:rsid w:val="003F0C8C"/>
    <w:rsid w:val="00A406DD"/>
    <w:rsid w:val="00B407D3"/>
    <w:rsid w:val="00E4454C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8</cp:revision>
  <dcterms:created xsi:type="dcterms:W3CDTF">2021-03-19T13:50:00Z</dcterms:created>
  <dcterms:modified xsi:type="dcterms:W3CDTF">2021-05-20T10:50:00Z</dcterms:modified>
</cp:coreProperties>
</file>