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69E49B0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2602DADE" w14:textId="7AC5B54A" w:rsidR="009D0CBB" w:rsidRPr="009D0CBB" w:rsidRDefault="009D0CBB" w:rsidP="00D84151">
      <w:pPr>
        <w:shd w:val="clear" w:color="auto" w:fill="FFFFFF"/>
        <w:spacing w:after="36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D0CBB">
        <w:rPr>
          <w:rFonts w:ascii="Tahoma" w:eastAsia="Times New Roman" w:hAnsi="Tahoma" w:cs="Tahoma"/>
          <w:sz w:val="24"/>
          <w:szCs w:val="24"/>
          <w:lang w:eastAsia="pl-PL"/>
        </w:rPr>
        <w:t>21c85559-8e8f-4ca4-b94d-5c7a46136041</w:t>
      </w:r>
    </w:p>
    <w:p w14:paraId="1F0B3BF2" w14:textId="0EDFC3C4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</w:p>
    <w:p w14:paraId="3965F0DF" w14:textId="76A1C2E8" w:rsidR="009D0CBB" w:rsidRPr="009D0CBB" w:rsidRDefault="009D0CBB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pl-PL"/>
        </w:rPr>
      </w:pPr>
      <w:r w:rsidRPr="009D0CBB">
        <w:rPr>
          <w:rFonts w:ascii="Tahoma" w:hAnsi="Tahoma" w:cs="Tahoma"/>
          <w:sz w:val="24"/>
          <w:szCs w:val="24"/>
        </w:rPr>
        <w:t>2021/BZP 00</w:t>
      </w:r>
      <w:bookmarkStart w:id="0" w:name="_GoBack"/>
      <w:bookmarkEnd w:id="0"/>
      <w:r w:rsidRPr="009D0CBB">
        <w:rPr>
          <w:rFonts w:ascii="Tahoma" w:hAnsi="Tahoma" w:cs="Tahoma"/>
          <w:sz w:val="24"/>
          <w:szCs w:val="24"/>
        </w:rPr>
        <w:t>243135/01 z dnia 2021-10-22</w:t>
      </w:r>
    </w:p>
    <w:sectPr w:rsidR="009D0CBB" w:rsidRPr="009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786E8B"/>
    <w:rsid w:val="007F63C7"/>
    <w:rsid w:val="00846423"/>
    <w:rsid w:val="008A2CB7"/>
    <w:rsid w:val="009D0CBB"/>
    <w:rsid w:val="00B72E64"/>
    <w:rsid w:val="00C021CD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Elżbieta Zienkowicz</cp:lastModifiedBy>
  <cp:revision>11</cp:revision>
  <dcterms:created xsi:type="dcterms:W3CDTF">2021-07-23T07:20:00Z</dcterms:created>
  <dcterms:modified xsi:type="dcterms:W3CDTF">2021-10-22T13:24:00Z</dcterms:modified>
</cp:coreProperties>
</file>