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15" w:rsidRDefault="006D2E15" w:rsidP="006D2E15">
      <w:pPr>
        <w:pStyle w:val="Standard"/>
        <w:spacing w:after="283" w:line="360" w:lineRule="auto"/>
        <w:jc w:val="right"/>
      </w:pPr>
      <w:r>
        <w:rPr>
          <w:rStyle w:val="StrongEmphasis"/>
        </w:rPr>
        <w:t>Załącznik nr 1</w:t>
      </w:r>
    </w:p>
    <w:p w:rsidR="006D2E15" w:rsidRDefault="006D2E15" w:rsidP="006D2E15">
      <w:pPr>
        <w:pStyle w:val="Standard"/>
        <w:spacing w:after="283" w:line="360" w:lineRule="auto"/>
        <w:jc w:val="center"/>
      </w:pPr>
      <w:r>
        <w:rPr>
          <w:rStyle w:val="StrongEmphasis"/>
        </w:rPr>
        <w:t>OGŁOSZENIE O KONSULTACJACH</w:t>
      </w:r>
    </w:p>
    <w:p w:rsidR="006D2E15" w:rsidRDefault="006D2E15" w:rsidP="006D2E15">
      <w:pPr>
        <w:pStyle w:val="Standard"/>
        <w:spacing w:after="283" w:line="360" w:lineRule="auto"/>
        <w:jc w:val="center"/>
      </w:pPr>
      <w:r>
        <w:rPr>
          <w:rStyle w:val="StrongEmphasis"/>
        </w:rPr>
        <w:t>projektu uchwały w sprawie „Programu współpracy Gminy Nowa Sól - Miasto                                   z organizacjami pozarządowymi i innymi podmiotami w 2023 r.”</w:t>
      </w:r>
    </w:p>
    <w:p w:rsidR="006D2E15" w:rsidRDefault="006D2E15" w:rsidP="006D2E15">
      <w:pPr>
        <w:pStyle w:val="TableContents"/>
        <w:spacing w:after="283" w:line="360" w:lineRule="auto"/>
        <w:jc w:val="both"/>
      </w:pPr>
      <w:r>
        <w:rPr>
          <w:rStyle w:val="StrongEmphasis"/>
          <w:color w:val="000000"/>
        </w:rPr>
        <w:t>Prezydent Miasta Nowa Sól poddaje pod konsultacje projekt uchwały w sprawie „Programu współpracy Gminy Nowa Sól - Miasto z organizacjami pozarządowymi i innymi podmiotami                 w 2023 r.”</w:t>
      </w:r>
    </w:p>
    <w:p w:rsidR="006D2E15" w:rsidRDefault="006D2E15" w:rsidP="006D2E15">
      <w:pPr>
        <w:pStyle w:val="TableContents"/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 xml:space="preserve">Przedmiotem konsultacji społecznych jest projekt uchwały w sprawie </w:t>
      </w:r>
      <w:r>
        <w:rPr>
          <w:rStyle w:val="StrongEmphasis"/>
          <w:color w:val="000000"/>
        </w:rPr>
        <w:t>„Programu współpracy Gminy Nowa Sól - Miasto z organizacjami pozarządowymi i innymi podmiotami w 2023 r.”</w:t>
      </w:r>
    </w:p>
    <w:p w:rsidR="006D2E15" w:rsidRDefault="006D2E15" w:rsidP="006D2E15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 xml:space="preserve">Konsultacje prowadzone są w oparciu o przepisy ustawy z dnia 24 kwietnia 2003 r.                         o działalności pożytku publicznego i wolontariacie </w:t>
      </w:r>
      <w:r>
        <w:t>(</w:t>
      </w:r>
      <w:proofErr w:type="spellStart"/>
      <w:r>
        <w:t>t.j</w:t>
      </w:r>
      <w:proofErr w:type="spellEnd"/>
      <w:r>
        <w:t xml:space="preserve">. Dz.U. 2022 r., poz. 1327 ze zm.) oraz postanowienia uchwały nr LXVIII/440/10 Rady Miejskiej w Nowej Soli  z dnia 24 września 2010 r. w sprawie szczegółowego sposobu konsultowania z organizacjami pozarządowymi </w:t>
      </w:r>
      <w:r>
        <w:br/>
        <w:t xml:space="preserve">i podmiotami wymienionymi w art. 3 ust. 3 ustawy o działalności pożytku publicznego </w:t>
      </w:r>
      <w:r>
        <w:br/>
        <w:t>i o wolontariacie projektów aktów prawa miejscowego w dziedzinach dotyczących działalności statutowej tych organizacji (</w:t>
      </w:r>
      <w:proofErr w:type="spellStart"/>
      <w:r>
        <w:t>Dz.Urz.Woj.Lubuskiego</w:t>
      </w:r>
      <w:proofErr w:type="spellEnd"/>
      <w:r>
        <w:t xml:space="preserve"> 2010 r., nr 101, poz. 1480).</w:t>
      </w:r>
    </w:p>
    <w:p w:rsidR="006D2E15" w:rsidRDefault="006D2E15" w:rsidP="006D2E15">
      <w:pPr>
        <w:pStyle w:val="TableContents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Adresatem konsultacji społecznych są organizacje pozarządowe oraz podmioty, o których mowa w art. 3 ust. 3 ustawy o działalności pożytku publicznego i o wolontariacie.</w:t>
      </w:r>
    </w:p>
    <w:p w:rsidR="006D2E15" w:rsidRDefault="006D2E15" w:rsidP="006D2E15">
      <w:pPr>
        <w:pStyle w:val="TableContents"/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 xml:space="preserve">Celem konsultacji jest umożliwienie organizacjom pozarządowym i innym podmiotom społecznym uczestnictwa w sprawach ważnych dla Gminy, a także stworzenie miejsca do dialogu społecznego oraz wymiany informacji i opinii w zakresie współpracy                                 </w:t>
      </w:r>
      <w:r>
        <w:rPr>
          <w:color w:val="000000"/>
        </w:rPr>
        <w:br/>
        <w:t xml:space="preserve"> i podejmowanych aktów prawa miejscowego. Ogłoszone konsultacje przeprowadza się                  w celu poznania opinii i uwag w sprawie projektu </w:t>
      </w:r>
      <w:r>
        <w:rPr>
          <w:rStyle w:val="StrongEmphasis"/>
          <w:color w:val="000000"/>
        </w:rPr>
        <w:t>„Programu współpracy Gminy Nowa Sól - Miasto z organizacjami pozarządowymi i innymi podmiotami w 2023 r.”</w:t>
      </w:r>
    </w:p>
    <w:p w:rsidR="006D2E15" w:rsidRDefault="006D2E15" w:rsidP="006D2E15">
      <w:pPr>
        <w:pStyle w:val="TableContents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color w:val="000000"/>
        </w:rPr>
        <w:t>Konsultacje prowadzone są z uwzględnieniem zasady pomocniczości, suwerenności stron, partnerstwa, efektywności, uczciwej konkurencji i jawności.</w:t>
      </w:r>
    </w:p>
    <w:p w:rsidR="006D2E15" w:rsidRDefault="006D2E15" w:rsidP="006D2E15">
      <w:pPr>
        <w:pStyle w:val="TableContents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color w:val="000000"/>
        </w:rPr>
        <w:lastRenderedPageBreak/>
        <w:t>Przeprowadzane konsultacje mają charakter opiniodawczy, a ich wynik nie jest wiążący dla Organów Gminy.</w:t>
      </w:r>
    </w:p>
    <w:p w:rsidR="006D2E15" w:rsidRDefault="006D2E15" w:rsidP="006D2E15">
      <w:pPr>
        <w:pStyle w:val="TableContents"/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 xml:space="preserve">Projekt uchwały w sprawie </w:t>
      </w:r>
      <w:r>
        <w:rPr>
          <w:rStyle w:val="StrongEmphasis"/>
          <w:color w:val="000000"/>
        </w:rPr>
        <w:t>„Programu współpracy Gminy Nowa Sól - Miasto                                 z organizacjami pozarządowymi i innymi podmiotami w 2023 r.”</w:t>
      </w:r>
      <w:r>
        <w:rPr>
          <w:color w:val="000000"/>
        </w:rPr>
        <w:t xml:space="preserve"> wraz z formularzem konsultacyjnym zostaną opublikowane na stronie internetowej miasta </w:t>
      </w:r>
      <w:hyperlink r:id="rId5" w:history="1">
        <w:r>
          <w:t>www.nowasol.pl</w:t>
        </w:r>
      </w:hyperlink>
      <w:r>
        <w:rPr>
          <w:color w:val="000000"/>
        </w:rPr>
        <w:t xml:space="preserve">                     w zakładce NGO Organizacje pozarządowe – Konsultacje z NGO oraz w Biuletynie Informacji Publicznej Gminy w zakładce Prawo lokalne – Projekty uchwał (Dokumenty do pobrania), jak również dostępne będą w siedzibie urzędu – Nowa Sól, ul. M. J. Piłsudskiego 12, pok.109.</w:t>
      </w:r>
    </w:p>
    <w:p w:rsidR="006D2E15" w:rsidRDefault="006D2E15" w:rsidP="006D2E15">
      <w:pPr>
        <w:pStyle w:val="TableContents"/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Opinie do przedmiotowego projektu należy składać w formie pisemnej na formularzu stanowiącym załącznik nr 1 do Regulaminu konsultacji zamieszczonym w uchwale                        nr LXVIII/440/10 Rady Miejskiej w Nowej Soli z dnia 24 września 2010 r. w sprawie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:rsidR="006D2E15" w:rsidRDefault="006D2E15" w:rsidP="006D2E15">
      <w:pPr>
        <w:pStyle w:val="TableContents"/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 xml:space="preserve">Wypełniony formularz należy złożyć w Punkcie Informacyjnym Urzędu Miejskiego                    (ul. M. J. Piłsudskiego 12, Nowa Sól) lub drogą elektroniczną – na adres: </w:t>
      </w:r>
      <w:hyperlink r:id="rId6" w:history="1">
        <w:r>
          <w:rPr>
            <w:color w:val="000000"/>
          </w:rPr>
          <w:t>pozytekpubliczny@nowasol.pl</w:t>
        </w:r>
      </w:hyperlink>
      <w:r>
        <w:rPr>
          <w:color w:val="000000"/>
        </w:rPr>
        <w:t xml:space="preserve"> (skan wypełnionego i podpisanego formularza).</w:t>
      </w:r>
    </w:p>
    <w:p w:rsidR="006D2E15" w:rsidRDefault="006D2E15" w:rsidP="006D2E15">
      <w:pPr>
        <w:pStyle w:val="TableContents"/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Termin konsultacji społecznych:</w:t>
      </w:r>
      <w:r>
        <w:rPr>
          <w:b/>
          <w:bCs/>
          <w:color w:val="000000"/>
        </w:rPr>
        <w:t xml:space="preserve"> od 25.10.2022 r. do 08.11.2022 r.</w:t>
      </w:r>
    </w:p>
    <w:p w:rsidR="006D2E15" w:rsidRDefault="006D2E15" w:rsidP="006D2E15">
      <w:pPr>
        <w:pStyle w:val="TableContents"/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 xml:space="preserve"> Wyniki konsultacji społecznych zostaną podane do wiadomości publicznej poprzez umieszczenie na stronie BIP Gminy w zakładce Prawo lokalne oraz na stronie internetowej                 w zakładce NGO – Konsultacje z NGO w terminie 30 dni od dnia zakończenia konsultacji.</w:t>
      </w:r>
    </w:p>
    <w:p w:rsidR="006D2E15" w:rsidRDefault="006D2E15" w:rsidP="006D2E15">
      <w:pPr>
        <w:pStyle w:val="TableContents"/>
        <w:spacing w:after="283" w:line="360" w:lineRule="auto"/>
        <w:jc w:val="both"/>
        <w:rPr>
          <w:b/>
          <w:bCs/>
          <w:color w:val="000000"/>
        </w:rPr>
      </w:pPr>
    </w:p>
    <w:p w:rsidR="006D2E15" w:rsidRDefault="006D2E15" w:rsidP="006D2E15">
      <w:pPr>
        <w:pStyle w:val="TableContents"/>
        <w:spacing w:after="283"/>
        <w:jc w:val="center"/>
        <w:rPr>
          <w:rFonts w:ascii="Times New Roman" w:hAnsi="Times New Roman"/>
          <w:color w:val="000000"/>
        </w:rPr>
      </w:pPr>
    </w:p>
    <w:p w:rsidR="006D2E15" w:rsidRDefault="006D2E15" w:rsidP="006D2E15">
      <w:pPr>
        <w:pStyle w:val="TableContents"/>
        <w:spacing w:after="283"/>
        <w:jc w:val="center"/>
        <w:rPr>
          <w:rFonts w:ascii="Times New Roman" w:hAnsi="Times New Roman"/>
          <w:color w:val="000000"/>
        </w:rPr>
      </w:pPr>
    </w:p>
    <w:p w:rsidR="006D2E15" w:rsidRDefault="006D2E15" w:rsidP="006D2E15">
      <w:pPr>
        <w:pStyle w:val="TableContents"/>
        <w:spacing w:after="283"/>
        <w:jc w:val="center"/>
        <w:rPr>
          <w:rFonts w:ascii="Times New Roman" w:hAnsi="Times New Roman"/>
          <w:color w:val="000000"/>
        </w:rPr>
      </w:pPr>
    </w:p>
    <w:p w:rsidR="006D2E15" w:rsidRDefault="006D2E15" w:rsidP="006D2E15">
      <w:pPr>
        <w:pStyle w:val="TableContents"/>
        <w:spacing w:after="283"/>
        <w:jc w:val="center"/>
        <w:rPr>
          <w:rFonts w:ascii="Times New Roman" w:hAnsi="Times New Roman"/>
          <w:color w:val="000000"/>
        </w:rPr>
      </w:pPr>
    </w:p>
    <w:p w:rsidR="006D2E15" w:rsidRDefault="006D2E15">
      <w:bookmarkStart w:id="0" w:name="_GoBack"/>
      <w:bookmarkEnd w:id="0"/>
    </w:p>
    <w:sectPr w:rsidR="006D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F65D5"/>
    <w:multiLevelType w:val="multilevel"/>
    <w:tmpl w:val="BB8EE36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15"/>
    <w:rsid w:val="006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B93C"/>
  <w15:chartTrackingRefBased/>
  <w15:docId w15:val="{CDAFB822-8D3D-4D21-A298-EB54BD6B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2E1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2E15"/>
    <w:pPr>
      <w:suppressLineNumbers/>
    </w:pPr>
  </w:style>
  <w:style w:type="character" w:customStyle="1" w:styleId="StrongEmphasis">
    <w:name w:val="Strong Emphasis"/>
    <w:rsid w:val="006D2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zytekpubliczny@nowasol.pl" TargetMode="External"/><Relationship Id="rId5" Type="http://schemas.openxmlformats.org/officeDocument/2006/relationships/hyperlink" Target="http://www.nowaso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Klamecka</dc:creator>
  <cp:keywords/>
  <dc:description/>
  <cp:lastModifiedBy>Olga Klamecka</cp:lastModifiedBy>
  <cp:revision>1</cp:revision>
  <dcterms:created xsi:type="dcterms:W3CDTF">2022-10-24T11:14:00Z</dcterms:created>
  <dcterms:modified xsi:type="dcterms:W3CDTF">2022-10-24T11:22:00Z</dcterms:modified>
</cp:coreProperties>
</file>