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E6" w:rsidRPr="005132C7" w:rsidRDefault="006B61E6" w:rsidP="005C7B62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6B61E6" w:rsidRPr="00E15EA8" w:rsidRDefault="005C7B62" w:rsidP="00E15EA8">
      <w:pPr>
        <w:rPr>
          <w:rFonts w:ascii="Arial" w:hAnsi="Arial" w:cs="Arial"/>
          <w:b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Tryb zamówienia</w:t>
      </w:r>
      <w:r w:rsidR="00E15EA8">
        <w:rPr>
          <w:rFonts w:ascii="Arial" w:hAnsi="Arial" w:cs="Arial"/>
          <w:sz w:val="24"/>
          <w:szCs w:val="24"/>
        </w:rPr>
        <w:t>: zapytanie ofertowe</w:t>
      </w:r>
    </w:p>
    <w:p w:rsidR="00E938BC" w:rsidRPr="00E15EA8" w:rsidRDefault="005C7B62" w:rsidP="00E15EA8">
      <w:p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eastAsia="Calibri" w:hAnsi="Arial" w:cs="Arial"/>
          <w:b/>
          <w:sz w:val="24"/>
          <w:szCs w:val="24"/>
        </w:rPr>
        <w:t xml:space="preserve">Tryb zamówienia: </w:t>
      </w:r>
      <w:r w:rsidR="00DE1919" w:rsidRPr="00E15EA8">
        <w:rPr>
          <w:rFonts w:ascii="Arial" w:eastAsia="Times New Roman" w:hAnsi="Arial" w:cs="Arial"/>
          <w:sz w:val="24"/>
          <w:szCs w:val="24"/>
          <w:lang w:eastAsia="pl-PL"/>
        </w:rPr>
        <w:t>  </w:t>
      </w:r>
      <w:r w:rsidR="00DE1919" w:rsidRPr="00E15EA8">
        <w:rPr>
          <w:rFonts w:ascii="Arial" w:hAnsi="Arial" w:cs="Arial"/>
          <w:sz w:val="24"/>
          <w:szCs w:val="24"/>
        </w:rPr>
        <w:t xml:space="preserve">Zapytanie </w:t>
      </w:r>
      <w:r w:rsidR="002F0CBD" w:rsidRPr="00E15EA8">
        <w:rPr>
          <w:rFonts w:ascii="Arial" w:hAnsi="Arial" w:cs="Arial"/>
          <w:sz w:val="24"/>
          <w:szCs w:val="24"/>
        </w:rPr>
        <w:t xml:space="preserve">ofertowe w zakresie </w:t>
      </w:r>
      <w:r w:rsidR="005C2126" w:rsidRPr="00E15EA8">
        <w:rPr>
          <w:rFonts w:ascii="Arial" w:hAnsi="Arial" w:cs="Arial"/>
          <w:sz w:val="24"/>
          <w:szCs w:val="24"/>
        </w:rPr>
        <w:t xml:space="preserve">zamieszczenia czterech ogłoszeń </w:t>
      </w:r>
      <w:r w:rsidR="00DF5DAF" w:rsidRPr="00E15EA8">
        <w:rPr>
          <w:rFonts w:ascii="Arial" w:hAnsi="Arial" w:cs="Arial"/>
          <w:sz w:val="24"/>
          <w:szCs w:val="24"/>
        </w:rPr>
        <w:t xml:space="preserve">w ramach </w:t>
      </w:r>
      <w:r w:rsidR="005C2126" w:rsidRPr="00E15EA8">
        <w:rPr>
          <w:rFonts w:ascii="Arial" w:hAnsi="Arial" w:cs="Arial"/>
          <w:sz w:val="24"/>
          <w:szCs w:val="24"/>
        </w:rPr>
        <w:t xml:space="preserve">promocji </w:t>
      </w:r>
      <w:r w:rsidR="00DF5DAF" w:rsidRPr="00E15EA8">
        <w:rPr>
          <w:rFonts w:ascii="Arial" w:hAnsi="Arial" w:cs="Arial"/>
          <w:sz w:val="24"/>
          <w:szCs w:val="24"/>
        </w:rPr>
        <w:t>projektu p</w:t>
      </w:r>
      <w:r w:rsidR="00DE1919" w:rsidRPr="00E15EA8">
        <w:rPr>
          <w:rFonts w:ascii="Arial" w:hAnsi="Arial" w:cs="Arial"/>
          <w:sz w:val="24"/>
          <w:szCs w:val="24"/>
        </w:rPr>
        <w:t>t.</w:t>
      </w:r>
      <w:r w:rsidR="00DE1919" w:rsidRPr="00E15EA8">
        <w:rPr>
          <w:rFonts w:ascii="Arial" w:hAnsi="Arial" w:cs="Arial"/>
          <w:b/>
          <w:sz w:val="24"/>
          <w:szCs w:val="24"/>
        </w:rPr>
        <w:t xml:space="preserve"> </w:t>
      </w:r>
      <w:bookmarkStart w:id="0" w:name="_Hlk62111224"/>
      <w:r w:rsidR="00E938BC" w:rsidRPr="00E15EA8">
        <w:rPr>
          <w:rFonts w:ascii="Arial" w:hAnsi="Arial" w:cs="Arial"/>
          <w:b/>
          <w:sz w:val="24"/>
          <w:szCs w:val="24"/>
        </w:rPr>
        <w:t xml:space="preserve">,,Ekologicznie w mieście, poprawa efektywności energetycznej poprzez wymianę  źródeł ciepła w budynkach mieszkalnych – etap I </w:t>
      </w:r>
      <w:r w:rsidR="00E938BC" w:rsidRPr="00E15EA8">
        <w:rPr>
          <w:rFonts w:ascii="Arial" w:eastAsia="Calibri" w:hAnsi="Arial" w:cs="Arial"/>
          <w:sz w:val="24"/>
          <w:szCs w:val="24"/>
        </w:rPr>
        <w:t>”</w:t>
      </w:r>
    </w:p>
    <w:bookmarkEnd w:id="0"/>
    <w:p w:rsidR="00E938BC" w:rsidRPr="00E15EA8" w:rsidRDefault="00A13D0E" w:rsidP="00E15EA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15EA8">
        <w:rPr>
          <w:rFonts w:ascii="Arial" w:eastAsia="Calibri" w:hAnsi="Arial" w:cs="Arial"/>
          <w:sz w:val="24"/>
          <w:szCs w:val="24"/>
        </w:rPr>
        <w:br/>
      </w:r>
      <w:r w:rsidR="00E938BC" w:rsidRPr="00E15EA8">
        <w:rPr>
          <w:rFonts w:ascii="Arial" w:hAnsi="Arial" w:cs="Arial"/>
          <w:color w:val="000000"/>
          <w:sz w:val="24"/>
          <w:szCs w:val="24"/>
        </w:rPr>
        <w:t xml:space="preserve">Projekt realizowany </w:t>
      </w:r>
      <w:r w:rsidR="00E938BC" w:rsidRPr="00E15EA8">
        <w:rPr>
          <w:rFonts w:ascii="Arial" w:hAnsi="Arial" w:cs="Arial"/>
          <w:sz w:val="24"/>
          <w:szCs w:val="24"/>
        </w:rPr>
        <w:t>ze środków Europejskiego Funduszu Rozwoju Regionalnego</w:t>
      </w:r>
      <w:r w:rsidR="00E938BC" w:rsidRPr="00E15EA8">
        <w:rPr>
          <w:rFonts w:ascii="Arial" w:hAnsi="Arial" w:cs="Arial"/>
          <w:sz w:val="24"/>
          <w:szCs w:val="24"/>
        </w:rPr>
        <w:br/>
        <w:t xml:space="preserve">w ramach Regionalnego Programu Operacyjnego - Lubuskie 2020, </w:t>
      </w:r>
      <w:r w:rsidR="00E938BC" w:rsidRPr="00E15EA8">
        <w:rPr>
          <w:rFonts w:ascii="Arial" w:eastAsia="Calibri" w:hAnsi="Arial" w:cs="Arial"/>
          <w:bCs/>
          <w:sz w:val="24"/>
          <w:szCs w:val="24"/>
        </w:rPr>
        <w:t xml:space="preserve">Oś priorytetowej 3 – Gospodarka Niskoemisyjna, Działania 3.2 Efektywność energetyczna, </w:t>
      </w:r>
      <w:r w:rsidR="00E938BC" w:rsidRPr="00E15EA8">
        <w:rPr>
          <w:rFonts w:ascii="Arial" w:eastAsia="Times New Roman" w:hAnsi="Arial" w:cs="Arial"/>
          <w:sz w:val="24"/>
          <w:szCs w:val="24"/>
          <w:lang w:eastAsia="pl-PL"/>
        </w:rPr>
        <w:t>Poddziałanie 3.2.5 Efektywność energetyczna- wymiana źródeł ciepła w budynkach mieszkalnych;</w:t>
      </w:r>
    </w:p>
    <w:p w:rsidR="00F82369" w:rsidRPr="00E15EA8" w:rsidRDefault="00F82369" w:rsidP="00E15EA8">
      <w:pPr>
        <w:rPr>
          <w:rFonts w:ascii="Arial" w:eastAsia="Calibri" w:hAnsi="Arial" w:cs="Arial"/>
          <w:sz w:val="24"/>
          <w:szCs w:val="24"/>
        </w:rPr>
      </w:pPr>
    </w:p>
    <w:p w:rsidR="00DB727B" w:rsidRPr="00E15EA8" w:rsidRDefault="00DE1919" w:rsidP="00E15EA8">
      <w:p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eastAsia="Calibri" w:hAnsi="Arial" w:cs="Arial"/>
          <w:b/>
          <w:sz w:val="24"/>
          <w:szCs w:val="24"/>
        </w:rPr>
        <w:t>Celowość postępowania:</w:t>
      </w:r>
      <w:r w:rsidRPr="00E15EA8">
        <w:rPr>
          <w:rFonts w:ascii="Arial" w:eastAsia="Calibri" w:hAnsi="Arial" w:cs="Arial"/>
          <w:sz w:val="24"/>
          <w:szCs w:val="24"/>
        </w:rPr>
        <w:t xml:space="preserve"> </w:t>
      </w:r>
      <w:r w:rsidR="002F0CBD" w:rsidRPr="00E15EA8">
        <w:rPr>
          <w:rFonts w:ascii="Arial" w:eastAsia="Calibri" w:hAnsi="Arial" w:cs="Arial"/>
          <w:sz w:val="24"/>
          <w:szCs w:val="24"/>
        </w:rPr>
        <w:t xml:space="preserve">konkurencyjność rynku, </w:t>
      </w:r>
      <w:r w:rsidRPr="00E15EA8">
        <w:rPr>
          <w:rFonts w:ascii="Arial" w:eastAsia="Calibri" w:hAnsi="Arial" w:cs="Arial"/>
          <w:sz w:val="24"/>
          <w:szCs w:val="24"/>
        </w:rPr>
        <w:t>racjonalność w</w:t>
      </w:r>
      <w:r w:rsidR="007D1E28" w:rsidRPr="00E15EA8">
        <w:rPr>
          <w:rFonts w:ascii="Arial" w:eastAsia="Calibri" w:hAnsi="Arial" w:cs="Arial"/>
          <w:sz w:val="24"/>
          <w:szCs w:val="24"/>
        </w:rPr>
        <w:t xml:space="preserve">ydatkowania środków publicznych. </w:t>
      </w:r>
    </w:p>
    <w:p w:rsidR="00F97F81" w:rsidRPr="00E15EA8" w:rsidRDefault="00F97F81" w:rsidP="00E15EA8">
      <w:pPr>
        <w:rPr>
          <w:rFonts w:ascii="Arial" w:eastAsia="Calibri" w:hAnsi="Arial" w:cs="Arial"/>
          <w:sz w:val="24"/>
          <w:szCs w:val="24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</w:rPr>
      </w:pPr>
      <w:r w:rsidRPr="00E15EA8">
        <w:rPr>
          <w:rFonts w:ascii="Arial" w:eastAsia="Calibri" w:hAnsi="Arial" w:cs="Arial"/>
          <w:b/>
          <w:sz w:val="24"/>
          <w:szCs w:val="24"/>
        </w:rPr>
        <w:t xml:space="preserve">Zamawiający:         </w:t>
      </w:r>
    </w:p>
    <w:p w:rsidR="00DB727B" w:rsidRPr="00E15EA8" w:rsidRDefault="00DB727B" w:rsidP="00E15EA8">
      <w:pPr>
        <w:pStyle w:val="Default"/>
        <w:tabs>
          <w:tab w:val="left" w:pos="4253"/>
        </w:tabs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</w:rPr>
        <w:t>Nazwa:   Gmina Nowa Sól – Miasto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Adres:     Ul. M.J. Piłsudskiego 12, 67- 100 Nowa Sól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 xml:space="preserve">Strona internetowa:  </w:t>
      </w:r>
      <w:hyperlink r:id="rId7" w:history="1">
        <w:r w:rsidRPr="00E15EA8">
          <w:rPr>
            <w:rStyle w:val="Hipercze"/>
            <w:rFonts w:ascii="Arial" w:eastAsia="Arial Unicode MS" w:hAnsi="Arial" w:cs="Arial"/>
            <w:bCs/>
          </w:rPr>
          <w:t>www.nowasol.pl</w:t>
        </w:r>
      </w:hyperlink>
    </w:p>
    <w:p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Adres do korespondencji: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 xml:space="preserve">Urząd Miejski Nowa Sól,  </w:t>
      </w:r>
      <w:r w:rsidR="00F97F81" w:rsidRPr="00E15EA8">
        <w:rPr>
          <w:rFonts w:ascii="Arial" w:eastAsia="Arial Unicode MS" w:hAnsi="Arial" w:cs="Arial"/>
          <w:bCs/>
        </w:rPr>
        <w:t xml:space="preserve">Wydział </w:t>
      </w:r>
      <w:r w:rsidR="009346B4" w:rsidRPr="00E15EA8">
        <w:rPr>
          <w:rFonts w:ascii="Arial" w:eastAsia="Arial Unicode MS" w:hAnsi="Arial" w:cs="Arial"/>
          <w:bCs/>
        </w:rPr>
        <w:t>Programowania i Promocji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Ul. M.J. Piłsudskiego 12, 67- 100 Nowa Sól</w:t>
      </w:r>
    </w:p>
    <w:p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  <w:lang w:val="en-US"/>
        </w:rPr>
      </w:pPr>
      <w:proofErr w:type="spellStart"/>
      <w:r w:rsidRPr="00E15EA8">
        <w:rPr>
          <w:rFonts w:ascii="Arial" w:eastAsia="Arial Unicode MS" w:hAnsi="Arial" w:cs="Arial"/>
          <w:bCs/>
          <w:lang w:val="en-US"/>
        </w:rPr>
        <w:t>Adres</w:t>
      </w:r>
      <w:proofErr w:type="spellEnd"/>
      <w:r w:rsidRPr="00E15EA8">
        <w:rPr>
          <w:rFonts w:ascii="Arial" w:eastAsia="Arial Unicode MS" w:hAnsi="Arial" w:cs="Arial"/>
          <w:bCs/>
          <w:lang w:val="en-US"/>
        </w:rPr>
        <w:t xml:space="preserve"> e-mail: </w:t>
      </w:r>
      <w:r w:rsidR="00E938BC" w:rsidRPr="00E15EA8">
        <w:rPr>
          <w:rFonts w:ascii="Arial" w:eastAsia="Arial Unicode MS" w:hAnsi="Arial" w:cs="Arial"/>
          <w:lang w:val="en-US"/>
        </w:rPr>
        <w:t>bantecka</w:t>
      </w:r>
      <w:r w:rsidRPr="00E15EA8">
        <w:rPr>
          <w:rFonts w:ascii="Arial" w:eastAsia="Arial Unicode MS" w:hAnsi="Arial" w:cs="Arial"/>
          <w:lang w:val="en-US"/>
        </w:rPr>
        <w:t>@nowasol.pl</w:t>
      </w:r>
      <w:r w:rsidRPr="00E15EA8">
        <w:rPr>
          <w:rFonts w:ascii="Arial" w:eastAsia="Arial Unicode MS" w:hAnsi="Arial" w:cs="Arial"/>
          <w:bCs/>
          <w:lang w:val="en-US"/>
        </w:rPr>
        <w:t>,</w:t>
      </w:r>
    </w:p>
    <w:p w:rsidR="00DB727B" w:rsidRPr="00E15EA8" w:rsidRDefault="00DB727B" w:rsidP="00E15EA8">
      <w:pPr>
        <w:pStyle w:val="Default"/>
        <w:tabs>
          <w:tab w:val="left" w:pos="3225"/>
        </w:tabs>
        <w:rPr>
          <w:rFonts w:ascii="Arial" w:eastAsia="Arial Unicode MS" w:hAnsi="Arial" w:cs="Arial"/>
        </w:rPr>
      </w:pPr>
      <w:r w:rsidRPr="00E15EA8">
        <w:rPr>
          <w:rFonts w:ascii="Arial" w:eastAsia="Arial Unicode MS" w:hAnsi="Arial" w:cs="Arial"/>
          <w:bCs/>
        </w:rPr>
        <w:t xml:space="preserve">Telefon: 68 459 03 </w:t>
      </w:r>
      <w:r w:rsidR="00D619E6" w:rsidRPr="00E15EA8">
        <w:rPr>
          <w:rFonts w:ascii="Arial" w:eastAsia="Arial Unicode MS" w:hAnsi="Arial" w:cs="Arial"/>
          <w:bCs/>
        </w:rPr>
        <w:t>55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Cs/>
        </w:rPr>
      </w:pPr>
      <w:r w:rsidRPr="00E15EA8">
        <w:rPr>
          <w:rFonts w:ascii="Arial" w:eastAsia="Arial Unicode MS" w:hAnsi="Arial" w:cs="Arial"/>
          <w:bCs/>
        </w:rPr>
        <w:t>Faks: 68 459 03 58</w:t>
      </w:r>
    </w:p>
    <w:p w:rsidR="00DB727B" w:rsidRPr="00E15EA8" w:rsidRDefault="00DB727B" w:rsidP="00E15EA8">
      <w:pPr>
        <w:pStyle w:val="Default"/>
        <w:ind w:left="1080"/>
        <w:rPr>
          <w:rFonts w:ascii="Arial" w:eastAsia="Arial Unicode MS" w:hAnsi="Arial" w:cs="Arial"/>
          <w:bCs/>
        </w:rPr>
      </w:pP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</w:rPr>
      </w:pPr>
      <w:r w:rsidRPr="00E15EA8">
        <w:rPr>
          <w:rFonts w:ascii="Arial" w:eastAsia="Arial Unicode MS" w:hAnsi="Arial" w:cs="Arial"/>
        </w:rPr>
        <w:t>Godziny urzędowania:  poniedziałek-piątek od 7.30 do 15.30, środa od 9.00 do 17.00</w:t>
      </w:r>
    </w:p>
    <w:p w:rsidR="00DB727B" w:rsidRPr="00E15EA8" w:rsidRDefault="00DB727B" w:rsidP="00E15EA8">
      <w:pPr>
        <w:rPr>
          <w:rFonts w:ascii="Arial" w:eastAsia="Calibri" w:hAnsi="Arial" w:cs="Arial"/>
          <w:b/>
          <w:sz w:val="24"/>
          <w:szCs w:val="24"/>
        </w:rPr>
      </w:pPr>
    </w:p>
    <w:p w:rsidR="005132C7" w:rsidRPr="00E15EA8" w:rsidRDefault="005132C7" w:rsidP="00E15EA8">
      <w:pPr>
        <w:rPr>
          <w:rFonts w:ascii="Arial" w:eastAsia="Calibri" w:hAnsi="Arial" w:cs="Arial"/>
          <w:b/>
          <w:sz w:val="24"/>
          <w:szCs w:val="24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t>Opis przedmiotu zamówienia:</w:t>
      </w:r>
    </w:p>
    <w:p w:rsidR="00D619E6" w:rsidRPr="00E15EA8" w:rsidRDefault="005C2126" w:rsidP="00E15EA8">
      <w:p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Zamieszczenie ogłoszeń </w:t>
      </w:r>
      <w:r w:rsidR="00DB727B" w:rsidRPr="00E15EA8">
        <w:rPr>
          <w:rFonts w:ascii="Arial" w:hAnsi="Arial" w:cs="Arial"/>
          <w:sz w:val="24"/>
          <w:szCs w:val="24"/>
        </w:rPr>
        <w:t>w ramach projektu pt.</w:t>
      </w:r>
      <w:r w:rsidR="00DB727B" w:rsidRPr="00E15EA8">
        <w:rPr>
          <w:rFonts w:ascii="Arial" w:hAnsi="Arial" w:cs="Arial"/>
          <w:b/>
          <w:sz w:val="24"/>
          <w:szCs w:val="24"/>
        </w:rPr>
        <w:t xml:space="preserve"> </w:t>
      </w:r>
      <w:bookmarkStart w:id="1" w:name="_Hlk62131970"/>
      <w:r w:rsidR="00D619E6" w:rsidRPr="00E15EA8">
        <w:rPr>
          <w:rFonts w:ascii="Arial" w:hAnsi="Arial" w:cs="Arial"/>
          <w:b/>
          <w:sz w:val="24"/>
          <w:szCs w:val="24"/>
        </w:rPr>
        <w:t xml:space="preserve">,,Ekologicznie w mieście, poprawa efektywności energetycznej poprzez wymianę  źródeł ciepła w budynkach mieszkalnych – etap I </w:t>
      </w:r>
      <w:r w:rsidR="00D619E6" w:rsidRPr="00E15EA8">
        <w:rPr>
          <w:rFonts w:ascii="Arial" w:eastAsia="Calibri" w:hAnsi="Arial" w:cs="Arial"/>
          <w:sz w:val="24"/>
          <w:szCs w:val="24"/>
        </w:rPr>
        <w:t>”</w:t>
      </w:r>
    </w:p>
    <w:bookmarkEnd w:id="1"/>
    <w:p w:rsidR="00DB727B" w:rsidRPr="00E15EA8" w:rsidRDefault="00DB727B" w:rsidP="00E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27B" w:rsidRPr="00E15EA8" w:rsidRDefault="00DB727B" w:rsidP="00E15E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Ilość: </w:t>
      </w:r>
      <w:r w:rsidR="005C2126" w:rsidRPr="00E15EA8">
        <w:rPr>
          <w:rFonts w:ascii="Arial" w:hAnsi="Arial" w:cs="Arial"/>
          <w:sz w:val="24"/>
          <w:szCs w:val="24"/>
        </w:rPr>
        <w:t>4</w:t>
      </w:r>
      <w:r w:rsidRPr="00E15EA8">
        <w:rPr>
          <w:rFonts w:ascii="Arial" w:hAnsi="Arial" w:cs="Arial"/>
          <w:sz w:val="24"/>
          <w:szCs w:val="24"/>
        </w:rPr>
        <w:t xml:space="preserve"> szt.</w:t>
      </w:r>
    </w:p>
    <w:p w:rsidR="00DB727B" w:rsidRPr="00E15EA8" w:rsidRDefault="005C2126" w:rsidP="00E15E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Wymiar </w:t>
      </w:r>
      <w:r w:rsidR="00BF75F2" w:rsidRPr="00E15EA8">
        <w:rPr>
          <w:rFonts w:ascii="Arial" w:hAnsi="Arial" w:cs="Arial"/>
          <w:sz w:val="24"/>
          <w:szCs w:val="24"/>
        </w:rPr>
        <w:t xml:space="preserve">pojedynczego </w:t>
      </w:r>
      <w:r w:rsidRPr="00E15EA8">
        <w:rPr>
          <w:rFonts w:ascii="Arial" w:hAnsi="Arial" w:cs="Arial"/>
          <w:sz w:val="24"/>
          <w:szCs w:val="24"/>
        </w:rPr>
        <w:t xml:space="preserve">ogłoszenia: </w:t>
      </w:r>
      <w:r w:rsidR="00DB727B" w:rsidRPr="00E15EA8">
        <w:rPr>
          <w:rFonts w:ascii="Arial" w:hAnsi="Arial" w:cs="Arial"/>
          <w:sz w:val="24"/>
          <w:szCs w:val="24"/>
        </w:rPr>
        <w:t xml:space="preserve"> </w:t>
      </w:r>
      <w:r w:rsidR="00BF75F2" w:rsidRPr="00E15EA8">
        <w:rPr>
          <w:rFonts w:ascii="Arial" w:hAnsi="Arial" w:cs="Arial"/>
          <w:sz w:val="24"/>
          <w:szCs w:val="24"/>
        </w:rPr>
        <w:t xml:space="preserve">ok. </w:t>
      </w:r>
      <w:r w:rsidR="00ED0473" w:rsidRPr="00E15EA8">
        <w:rPr>
          <w:rFonts w:ascii="Arial" w:hAnsi="Arial" w:cs="Arial"/>
          <w:sz w:val="24"/>
          <w:szCs w:val="24"/>
        </w:rPr>
        <w:t>25/</w:t>
      </w:r>
      <w:r w:rsidR="009346B4" w:rsidRPr="00E15EA8">
        <w:rPr>
          <w:rFonts w:ascii="Arial" w:hAnsi="Arial" w:cs="Arial"/>
          <w:sz w:val="24"/>
          <w:szCs w:val="24"/>
        </w:rPr>
        <w:t xml:space="preserve">26 cm x 17 cm, ok. pół strony. </w:t>
      </w:r>
    </w:p>
    <w:p w:rsidR="00DB727B" w:rsidRPr="00E15EA8" w:rsidRDefault="005C2126" w:rsidP="00E15E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D</w:t>
      </w:r>
      <w:r w:rsidR="00DB727B" w:rsidRPr="00E15EA8">
        <w:rPr>
          <w:rFonts w:ascii="Arial" w:hAnsi="Arial" w:cs="Arial"/>
          <w:sz w:val="24"/>
          <w:szCs w:val="24"/>
        </w:rPr>
        <w:t xml:space="preserve">ruk: w kolorze wg </w:t>
      </w:r>
      <w:r w:rsidRPr="00E15EA8">
        <w:rPr>
          <w:rFonts w:ascii="Arial" w:hAnsi="Arial" w:cs="Arial"/>
          <w:sz w:val="24"/>
          <w:szCs w:val="24"/>
        </w:rPr>
        <w:t>przekazywanych przez Zamawiającego</w:t>
      </w:r>
      <w:r w:rsidR="00236CED" w:rsidRPr="00E15EA8">
        <w:rPr>
          <w:rFonts w:ascii="Arial" w:hAnsi="Arial" w:cs="Arial"/>
          <w:sz w:val="24"/>
          <w:szCs w:val="24"/>
        </w:rPr>
        <w:t xml:space="preserve"> informacji</w:t>
      </w:r>
      <w:r w:rsidR="00236CED" w:rsidRPr="00E15EA8">
        <w:rPr>
          <w:rFonts w:ascii="Arial" w:hAnsi="Arial" w:cs="Arial"/>
          <w:sz w:val="24"/>
          <w:szCs w:val="24"/>
        </w:rPr>
        <w:br/>
        <w:t>i wizualizacji</w:t>
      </w:r>
      <w:r w:rsidRPr="00E15EA8">
        <w:rPr>
          <w:rFonts w:ascii="Arial" w:hAnsi="Arial" w:cs="Arial"/>
          <w:sz w:val="24"/>
          <w:szCs w:val="24"/>
        </w:rPr>
        <w:t>.</w:t>
      </w:r>
    </w:p>
    <w:p w:rsidR="00A13D0E" w:rsidRPr="00E15EA8" w:rsidRDefault="005C2126" w:rsidP="00E15EA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Czas emisji ogłoszeń: </w:t>
      </w:r>
      <w:r w:rsidR="002D14F2" w:rsidRPr="00E15EA8">
        <w:rPr>
          <w:rFonts w:ascii="Arial" w:hAnsi="Arial" w:cs="Arial"/>
          <w:sz w:val="24"/>
          <w:szCs w:val="24"/>
        </w:rPr>
        <w:t>I</w:t>
      </w:r>
      <w:r w:rsidR="002D1A88">
        <w:rPr>
          <w:rFonts w:ascii="Arial" w:hAnsi="Arial" w:cs="Arial"/>
          <w:sz w:val="24"/>
          <w:szCs w:val="24"/>
        </w:rPr>
        <w:t xml:space="preserve">, IV </w:t>
      </w:r>
      <w:r w:rsidR="002D14F2" w:rsidRPr="00E15EA8">
        <w:rPr>
          <w:rFonts w:ascii="Arial" w:hAnsi="Arial" w:cs="Arial"/>
          <w:sz w:val="24"/>
          <w:szCs w:val="24"/>
        </w:rPr>
        <w:t xml:space="preserve">kwartał 2021r., </w:t>
      </w:r>
      <w:r w:rsidR="002D1A88">
        <w:rPr>
          <w:rFonts w:ascii="Arial" w:hAnsi="Arial" w:cs="Arial"/>
          <w:sz w:val="24"/>
          <w:szCs w:val="24"/>
        </w:rPr>
        <w:t xml:space="preserve">I, </w:t>
      </w:r>
      <w:r w:rsidR="002D14F2" w:rsidRPr="00E15EA8">
        <w:rPr>
          <w:rFonts w:ascii="Arial" w:hAnsi="Arial" w:cs="Arial"/>
          <w:sz w:val="24"/>
          <w:szCs w:val="24"/>
        </w:rPr>
        <w:t>II kwartał 2022r.</w:t>
      </w:r>
    </w:p>
    <w:p w:rsidR="002D14F2" w:rsidRPr="00E15EA8" w:rsidRDefault="002D14F2" w:rsidP="00E15E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4F2" w:rsidRPr="00E15EA8" w:rsidRDefault="003F5596" w:rsidP="00E1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  <w:r w:rsidR="002D14F2" w:rsidRPr="00E15EA8">
        <w:rPr>
          <w:rFonts w:ascii="Arial" w:hAnsi="Arial" w:cs="Arial"/>
          <w:sz w:val="24"/>
          <w:szCs w:val="24"/>
        </w:rPr>
        <w:t>: Dokładna data zamieszczenia ogłoszeń do uzgodnienia</w:t>
      </w:r>
      <w:r>
        <w:rPr>
          <w:rFonts w:ascii="Arial" w:hAnsi="Arial" w:cs="Arial"/>
          <w:sz w:val="24"/>
          <w:szCs w:val="24"/>
        </w:rPr>
        <w:t xml:space="preserve"> </w:t>
      </w:r>
      <w:r w:rsidR="002D14F2" w:rsidRPr="00E15EA8">
        <w:rPr>
          <w:rFonts w:ascii="Arial" w:hAnsi="Arial" w:cs="Arial"/>
          <w:sz w:val="24"/>
          <w:szCs w:val="24"/>
        </w:rPr>
        <w:t>z Zamawiającym.</w:t>
      </w:r>
    </w:p>
    <w:p w:rsidR="002D14F2" w:rsidRPr="00E15EA8" w:rsidRDefault="002D14F2" w:rsidP="00E15E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4F2" w:rsidRPr="00E15EA8" w:rsidRDefault="002D14F2" w:rsidP="00E15EA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7F69" w:rsidRPr="00E15EA8" w:rsidRDefault="00FD7F69" w:rsidP="00E15EA8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Arial Unicode MS" w:hAnsi="Arial" w:cs="Arial"/>
          <w:b/>
          <w:sz w:val="24"/>
          <w:szCs w:val="24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15EA8">
        <w:rPr>
          <w:rFonts w:ascii="Arial" w:eastAsia="Arial Unicode MS" w:hAnsi="Arial" w:cs="Arial"/>
          <w:b/>
          <w:sz w:val="24"/>
          <w:szCs w:val="24"/>
        </w:rPr>
        <w:t>Informacja o sposobie porozumiewania się </w:t>
      </w:r>
      <w:r w:rsidR="009346B4" w:rsidRPr="00E15EA8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/>
          <w:sz w:val="24"/>
          <w:szCs w:val="24"/>
        </w:rPr>
        <w:t>Wykonawcy</w:t>
      </w:r>
      <w:r w:rsidRPr="00E15EA8">
        <w:rPr>
          <w:rFonts w:ascii="Arial" w:eastAsia="Arial Unicode MS" w:hAnsi="Arial" w:cs="Arial"/>
          <w:b/>
          <w:sz w:val="24"/>
          <w:szCs w:val="24"/>
        </w:rPr>
        <w:br/>
        <w:t>z Zamawiającym:</w:t>
      </w:r>
    </w:p>
    <w:p w:rsidR="00DB727B" w:rsidRPr="00E15EA8" w:rsidRDefault="00DB727B" w:rsidP="00E15EA8">
      <w:pPr>
        <w:spacing w:after="0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 xml:space="preserve">Zamawiający ustanawia osobę do kontaktu z Wykonawcą – pracownika Wydziału </w:t>
      </w:r>
      <w:r w:rsidR="009346B4" w:rsidRPr="00E15EA8">
        <w:rPr>
          <w:rFonts w:ascii="Arial" w:eastAsia="Arial Unicode MS" w:hAnsi="Arial" w:cs="Arial"/>
          <w:sz w:val="24"/>
          <w:szCs w:val="24"/>
        </w:rPr>
        <w:t xml:space="preserve">Programowania </w:t>
      </w:r>
      <w:r w:rsidRPr="00E15EA8">
        <w:rPr>
          <w:rFonts w:ascii="Arial" w:eastAsia="Arial Unicode MS" w:hAnsi="Arial" w:cs="Arial"/>
          <w:sz w:val="24"/>
          <w:szCs w:val="24"/>
        </w:rPr>
        <w:t xml:space="preserve">i Promocji: e-mail: </w:t>
      </w:r>
      <w:hyperlink r:id="rId8" w:history="1">
        <w:r w:rsidR="00991652" w:rsidRPr="00E15EA8">
          <w:rPr>
            <w:rStyle w:val="Hipercze"/>
            <w:rFonts w:ascii="Arial" w:eastAsia="Arial Unicode MS" w:hAnsi="Arial" w:cs="Arial"/>
            <w:sz w:val="24"/>
            <w:szCs w:val="24"/>
          </w:rPr>
          <w:t>bantecka@nowasol.pl</w:t>
        </w:r>
      </w:hyperlink>
      <w:r w:rsidRPr="00E15EA8">
        <w:rPr>
          <w:rFonts w:ascii="Arial" w:eastAsia="Arial Unicode MS" w:hAnsi="Arial" w:cs="Arial"/>
          <w:sz w:val="24"/>
          <w:szCs w:val="24"/>
        </w:rPr>
        <w:t>, tel. 68-45 90 3</w:t>
      </w:r>
      <w:r w:rsidR="00D619E6" w:rsidRPr="00E15EA8">
        <w:rPr>
          <w:rFonts w:ascii="Arial" w:eastAsia="Arial Unicode MS" w:hAnsi="Arial" w:cs="Arial"/>
          <w:sz w:val="24"/>
          <w:szCs w:val="24"/>
        </w:rPr>
        <w:t>55</w:t>
      </w:r>
      <w:r w:rsidRPr="00E15EA8">
        <w:rPr>
          <w:rFonts w:ascii="Arial" w:eastAsia="Arial Unicode MS" w:hAnsi="Arial" w:cs="Arial"/>
          <w:sz w:val="24"/>
          <w:szCs w:val="24"/>
        </w:rPr>
        <w:t>.</w:t>
      </w:r>
    </w:p>
    <w:p w:rsidR="00DB727B" w:rsidRPr="00E15EA8" w:rsidRDefault="00DB727B" w:rsidP="00E15EA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E15EA8">
        <w:rPr>
          <w:rFonts w:ascii="Arial" w:eastAsia="Arial Unicode MS" w:hAnsi="Arial" w:cs="Arial"/>
          <w:b/>
          <w:sz w:val="24"/>
          <w:szCs w:val="24"/>
        </w:rPr>
        <w:t xml:space="preserve">Warunki udziału w </w:t>
      </w:r>
      <w:r w:rsidR="00A13D0E" w:rsidRPr="00E15EA8">
        <w:rPr>
          <w:rFonts w:ascii="Arial" w:eastAsia="Arial Unicode MS" w:hAnsi="Arial" w:cs="Arial"/>
          <w:b/>
          <w:sz w:val="24"/>
          <w:szCs w:val="24"/>
        </w:rPr>
        <w:t>Zapytaniu Ofertowym</w:t>
      </w:r>
      <w:r w:rsidRPr="00E15EA8">
        <w:rPr>
          <w:rFonts w:ascii="Arial" w:eastAsia="Arial Unicode MS" w:hAnsi="Arial" w:cs="Arial"/>
          <w:b/>
          <w:sz w:val="24"/>
          <w:szCs w:val="24"/>
        </w:rPr>
        <w:t>.</w:t>
      </w:r>
    </w:p>
    <w:p w:rsidR="00D23D4F" w:rsidRPr="00E15EA8" w:rsidRDefault="00D23D4F" w:rsidP="00E15EA8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 xml:space="preserve">W </w:t>
      </w:r>
      <w:r w:rsidR="00A13D0E" w:rsidRPr="00E15EA8">
        <w:rPr>
          <w:rFonts w:ascii="Arial" w:eastAsia="Arial Unicode MS" w:hAnsi="Arial" w:cs="Arial"/>
          <w:sz w:val="24"/>
          <w:szCs w:val="24"/>
          <w:lang w:eastAsia="pl-PL"/>
        </w:rPr>
        <w:t>Zapytaniu ofertowym m</w:t>
      </w:r>
      <w:r w:rsidRPr="00E15EA8">
        <w:rPr>
          <w:rFonts w:ascii="Arial" w:eastAsia="Arial Unicode MS" w:hAnsi="Arial" w:cs="Arial"/>
          <w:sz w:val="24"/>
          <w:szCs w:val="24"/>
          <w:lang w:eastAsia="pl-PL"/>
        </w:rPr>
        <w:t>ogą wziąć udział Wykonawcy, którzy spełniają następujące warunki odpowia</w:t>
      </w:r>
      <w:r w:rsidR="005132C7" w:rsidRPr="00E15EA8">
        <w:rPr>
          <w:rFonts w:ascii="Arial" w:eastAsia="Arial Unicode MS" w:hAnsi="Arial" w:cs="Arial"/>
          <w:sz w:val="24"/>
          <w:szCs w:val="24"/>
          <w:lang w:eastAsia="pl-PL"/>
        </w:rPr>
        <w:t>dające przedmiotowi zamówienia,</w:t>
      </w:r>
      <w:r w:rsidR="00E35A6C" w:rsidRPr="00E15EA8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Pr="00E15EA8">
        <w:rPr>
          <w:rFonts w:ascii="Arial" w:eastAsia="Arial Unicode MS" w:hAnsi="Arial" w:cs="Arial"/>
          <w:sz w:val="24"/>
          <w:szCs w:val="24"/>
          <w:lang w:eastAsia="pl-PL"/>
        </w:rPr>
        <w:t>a w szczególności:</w:t>
      </w:r>
    </w:p>
    <w:p w:rsidR="00D23D4F" w:rsidRPr="00E15EA8" w:rsidRDefault="00216B2A" w:rsidP="00E15EA8">
      <w:pPr>
        <w:pStyle w:val="Akapitzlist"/>
        <w:numPr>
          <w:ilvl w:val="0"/>
          <w:numId w:val="1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right="284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 xml:space="preserve">lokalny </w:t>
      </w:r>
      <w:r w:rsidR="00D23D4F" w:rsidRPr="00E15EA8">
        <w:rPr>
          <w:rFonts w:ascii="Arial" w:eastAsia="Arial Unicode MS" w:hAnsi="Arial" w:cs="Arial"/>
          <w:sz w:val="24"/>
          <w:szCs w:val="24"/>
        </w:rPr>
        <w:t xml:space="preserve">zasięg </w:t>
      </w:r>
      <w:r w:rsidR="00030236" w:rsidRPr="00E15EA8">
        <w:rPr>
          <w:rFonts w:ascii="Arial" w:eastAsia="Arial Unicode MS" w:hAnsi="Arial" w:cs="Arial"/>
          <w:sz w:val="24"/>
          <w:szCs w:val="24"/>
        </w:rPr>
        <w:t xml:space="preserve">dystrybucji </w:t>
      </w:r>
      <w:r w:rsidR="00D23D4F" w:rsidRPr="00E15EA8">
        <w:rPr>
          <w:rFonts w:ascii="Arial" w:eastAsia="Arial Unicode MS" w:hAnsi="Arial" w:cs="Arial"/>
          <w:sz w:val="24"/>
          <w:szCs w:val="24"/>
        </w:rPr>
        <w:t>gazety</w:t>
      </w:r>
      <w:r w:rsidR="00CB361E" w:rsidRPr="00E15EA8">
        <w:rPr>
          <w:rFonts w:ascii="Arial" w:eastAsia="Arial Unicode MS" w:hAnsi="Arial" w:cs="Arial"/>
          <w:sz w:val="24"/>
          <w:szCs w:val="24"/>
        </w:rPr>
        <w:t>: (</w:t>
      </w:r>
      <w:r w:rsidR="00356E8C" w:rsidRPr="00E15EA8">
        <w:rPr>
          <w:rFonts w:ascii="Arial" w:eastAsia="Arial Unicode MS" w:hAnsi="Arial" w:cs="Arial"/>
          <w:sz w:val="24"/>
          <w:szCs w:val="24"/>
        </w:rPr>
        <w:t>miasto Nowa Sól oraz powiat nowosolski</w:t>
      </w:r>
      <w:r w:rsidR="00CB361E" w:rsidRPr="00E15EA8">
        <w:rPr>
          <w:rFonts w:ascii="Arial" w:eastAsia="Arial Unicode MS" w:hAnsi="Arial" w:cs="Arial"/>
          <w:sz w:val="24"/>
          <w:szCs w:val="24"/>
        </w:rPr>
        <w:t>)</w:t>
      </w:r>
      <w:r w:rsidR="00356E8C" w:rsidRPr="00E15EA8">
        <w:rPr>
          <w:rFonts w:ascii="Arial" w:eastAsia="Arial Unicode MS" w:hAnsi="Arial" w:cs="Arial"/>
          <w:sz w:val="24"/>
          <w:szCs w:val="24"/>
        </w:rPr>
        <w:t xml:space="preserve">. </w:t>
      </w:r>
      <w:r w:rsidR="00BF75F2" w:rsidRPr="00E15EA8">
        <w:rPr>
          <w:rFonts w:ascii="Arial" w:eastAsia="Arial Unicode MS" w:hAnsi="Arial" w:cs="Arial"/>
          <w:sz w:val="24"/>
          <w:szCs w:val="24"/>
        </w:rPr>
        <w:t xml:space="preserve"> </w:t>
      </w:r>
    </w:p>
    <w:p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right="284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>posiadają niezbędne umiejętności do wykonania przedmiotu                 zamówienia oraz zobowiązują się do jego wykonania osobiście</w:t>
      </w:r>
      <w:r w:rsidRPr="00E15EA8">
        <w:rPr>
          <w:rFonts w:ascii="Arial" w:eastAsia="Arial Unicode MS" w:hAnsi="Arial" w:cs="Arial"/>
          <w:sz w:val="24"/>
          <w:szCs w:val="24"/>
        </w:rPr>
        <w:br/>
        <w:t xml:space="preserve">i z najwyższą starannością. </w:t>
      </w:r>
    </w:p>
    <w:p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right="284"/>
        <w:rPr>
          <w:rFonts w:ascii="Arial" w:eastAsia="Arial Unicode MS" w:hAnsi="Arial" w:cs="Arial"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ponadto wymagana jest:</w:t>
      </w:r>
    </w:p>
    <w:p w:rsidR="00D23D4F" w:rsidRPr="00E15EA8" w:rsidRDefault="00D23D4F" w:rsidP="00E15EA8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należyta staranność przy realizacji zobowiązań umowy,</w:t>
      </w:r>
    </w:p>
    <w:p w:rsidR="00D23D4F" w:rsidRPr="00E15EA8" w:rsidRDefault="00D23D4F" w:rsidP="00E15EA8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ustalenia i decyzje dotyczące wykonania zamówienia uzgadniane będą przez Zamawiającego z ustanowionym przedstawicielem Wykonawcy,</w:t>
      </w:r>
    </w:p>
    <w:p w:rsidR="00D23D4F" w:rsidRPr="00E15EA8" w:rsidRDefault="00D23D4F" w:rsidP="00E15EA8">
      <w:pPr>
        <w:pStyle w:val="Akapitzlist"/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23D4F" w:rsidRPr="00E15EA8" w:rsidRDefault="00D23D4F" w:rsidP="00E15EA8">
      <w:pPr>
        <w:pStyle w:val="Akapitzlist"/>
        <w:numPr>
          <w:ilvl w:val="0"/>
          <w:numId w:val="11"/>
        </w:num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sz w:val="24"/>
          <w:szCs w:val="24"/>
          <w:lang w:eastAsia="pl-PL"/>
        </w:rPr>
        <w:t>Zamawiający nie ponosi odpowiedzialności za szkody wyrządzone przez Wykonawcę podczas wykonywania zamówienia.</w:t>
      </w:r>
    </w:p>
    <w:p w:rsidR="005132C7" w:rsidRPr="00E15EA8" w:rsidRDefault="005132C7" w:rsidP="00E15EA8">
      <w:pPr>
        <w:pStyle w:val="Akapitzlist"/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B727B" w:rsidRPr="00E15EA8" w:rsidRDefault="00DB727B" w:rsidP="00E15EA8">
      <w:p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E15EA8">
        <w:rPr>
          <w:rFonts w:ascii="Arial" w:eastAsia="Arial Unicode MS" w:hAnsi="Arial" w:cs="Arial"/>
          <w:b/>
          <w:sz w:val="24"/>
          <w:szCs w:val="24"/>
          <w:lang w:eastAsia="pl-PL"/>
        </w:rPr>
        <w:t>Opis kryteriów wyboru oferty oraz sposób ich oceny</w:t>
      </w:r>
    </w:p>
    <w:p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Zamawiający oceni jedynie te oferty, które nie zostaną odrzucone.</w:t>
      </w:r>
    </w:p>
    <w:p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Zamawiający wybierze ofertę kierując się następującymi kryteriami wyboru:</w:t>
      </w:r>
    </w:p>
    <w:p w:rsidR="00DB727B" w:rsidRPr="00E15EA8" w:rsidRDefault="00DB727B" w:rsidP="00E15EA8">
      <w:pPr>
        <w:pStyle w:val="Tekstpodstawowywcity"/>
        <w:spacing w:after="0"/>
        <w:ind w:left="0"/>
        <w:rPr>
          <w:rFonts w:ascii="Arial" w:eastAsia="Arial Unicode MS" w:hAnsi="Arial" w:cs="Arial"/>
          <w:noProof/>
        </w:rPr>
      </w:pPr>
    </w:p>
    <w:p w:rsidR="00DB727B" w:rsidRPr="00E15EA8" w:rsidRDefault="00DB727B" w:rsidP="00E15EA8">
      <w:pPr>
        <w:pStyle w:val="Tekstpodstawowywcity"/>
        <w:spacing w:after="0"/>
        <w:ind w:left="0"/>
        <w:rPr>
          <w:rFonts w:ascii="Arial" w:eastAsia="Arial Unicode MS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DB727B" w:rsidRPr="00E15EA8" w:rsidTr="0028666F">
        <w:trPr>
          <w:jc w:val="center"/>
        </w:trPr>
        <w:tc>
          <w:tcPr>
            <w:tcW w:w="664" w:type="dxa"/>
          </w:tcPr>
          <w:p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l.p.</w:t>
            </w:r>
          </w:p>
        </w:tc>
        <w:tc>
          <w:tcPr>
            <w:tcW w:w="5047" w:type="dxa"/>
          </w:tcPr>
          <w:p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Na</w:t>
            </w:r>
            <w:r w:rsidR="00CB361E" w:rsidRPr="00E15EA8">
              <w:rPr>
                <w:rFonts w:ascii="Arial" w:eastAsia="Arial Unicode MS" w:hAnsi="Arial" w:cs="Arial"/>
                <w:b/>
                <w:noProof/>
              </w:rPr>
              <w:t>z</w:t>
            </w:r>
            <w:r w:rsidRPr="00E15EA8">
              <w:rPr>
                <w:rFonts w:ascii="Arial" w:eastAsia="Arial Unicode MS" w:hAnsi="Arial" w:cs="Arial"/>
                <w:b/>
                <w:noProof/>
              </w:rPr>
              <w:t>wa kryterium</w:t>
            </w:r>
          </w:p>
        </w:tc>
        <w:tc>
          <w:tcPr>
            <w:tcW w:w="1332" w:type="dxa"/>
          </w:tcPr>
          <w:p w:rsidR="00DB727B" w:rsidRPr="00E15EA8" w:rsidRDefault="00DB727B" w:rsidP="003F5596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waga</w:t>
            </w:r>
          </w:p>
        </w:tc>
      </w:tr>
      <w:tr w:rsidR="00DB727B" w:rsidRPr="00E15EA8" w:rsidTr="0028666F">
        <w:trPr>
          <w:jc w:val="center"/>
        </w:trPr>
        <w:tc>
          <w:tcPr>
            <w:tcW w:w="664" w:type="dxa"/>
          </w:tcPr>
          <w:p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>1.</w:t>
            </w:r>
          </w:p>
        </w:tc>
        <w:tc>
          <w:tcPr>
            <w:tcW w:w="5047" w:type="dxa"/>
          </w:tcPr>
          <w:p w:rsidR="00DB727B" w:rsidRPr="00E15EA8" w:rsidRDefault="00DB727B" w:rsidP="00E15EA8">
            <w:pPr>
              <w:pStyle w:val="Tekstpodstawowywcity"/>
              <w:spacing w:after="0"/>
              <w:ind w:left="0"/>
              <w:rPr>
                <w:rFonts w:ascii="Arial" w:eastAsia="Arial Unicode MS" w:hAnsi="Arial" w:cs="Arial"/>
                <w:b/>
                <w:noProof/>
              </w:rPr>
            </w:pPr>
            <w:r w:rsidRPr="00E15EA8">
              <w:rPr>
                <w:rFonts w:ascii="Arial" w:eastAsia="Arial Unicode MS" w:hAnsi="Arial" w:cs="Arial"/>
                <w:b/>
                <w:noProof/>
              </w:rPr>
              <w:t xml:space="preserve">cena </w:t>
            </w:r>
          </w:p>
        </w:tc>
        <w:tc>
          <w:tcPr>
            <w:tcW w:w="1332" w:type="dxa"/>
          </w:tcPr>
          <w:p w:rsidR="00DB727B" w:rsidRPr="00E15EA8" w:rsidRDefault="00DB727B" w:rsidP="003F5596">
            <w:pPr>
              <w:pStyle w:val="Tekstpodstawowywcity"/>
              <w:numPr>
                <w:ilvl w:val="0"/>
                <w:numId w:val="13"/>
              </w:numPr>
              <w:spacing w:after="0"/>
              <w:jc w:val="both"/>
              <w:rPr>
                <w:rFonts w:ascii="Arial" w:eastAsia="Arial Unicode MS" w:hAnsi="Arial" w:cs="Arial"/>
                <w:b/>
                <w:noProof/>
              </w:rPr>
            </w:pPr>
          </w:p>
        </w:tc>
      </w:tr>
    </w:tbl>
    <w:p w:rsidR="00DB727B" w:rsidRPr="00E15EA8" w:rsidRDefault="00DB727B" w:rsidP="00E15EA8">
      <w:pPr>
        <w:pStyle w:val="Tekstpodstawowywcity"/>
        <w:spacing w:after="0"/>
        <w:ind w:left="720"/>
        <w:rPr>
          <w:rFonts w:ascii="Arial" w:eastAsia="Arial Unicode MS" w:hAnsi="Arial" w:cs="Arial"/>
          <w:noProof/>
        </w:rPr>
      </w:pPr>
    </w:p>
    <w:p w:rsidR="00DB727B" w:rsidRPr="00E15EA8" w:rsidRDefault="00DB727B" w:rsidP="00E15EA8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Ocenie podlega cena brutto oferty.</w:t>
      </w:r>
    </w:p>
    <w:p w:rsidR="00DB727B" w:rsidRPr="00E15EA8" w:rsidRDefault="00DB727B" w:rsidP="00E15EA8">
      <w:pPr>
        <w:pStyle w:val="Akapitzlist"/>
        <w:numPr>
          <w:ilvl w:val="0"/>
          <w:numId w:val="17"/>
        </w:numPr>
        <w:tabs>
          <w:tab w:val="left" w:pos="720"/>
        </w:tabs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Liczba punktów, jaką można uzyskać w tym kryterium zostanie obliczona zgodnie ze wzorem:</w:t>
      </w:r>
    </w:p>
    <w:p w:rsidR="007F0D9B" w:rsidRPr="00E15EA8" w:rsidRDefault="00DB727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lastRenderedPageBreak/>
        <w:t xml:space="preserve">                         </w:t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  <w:t xml:space="preserve">     </w:t>
      </w:r>
    </w:p>
    <w:p w:rsidR="00DB727B" w:rsidRPr="00E15EA8" w:rsidRDefault="007F0D9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t xml:space="preserve">                                             </w:t>
      </w:r>
      <w:r w:rsidR="005132C7" w:rsidRPr="00E15EA8">
        <w:rPr>
          <w:rFonts w:ascii="Arial" w:eastAsia="Arial Unicode MS" w:hAnsi="Arial" w:cs="Arial"/>
          <w:b/>
          <w:bCs/>
          <w:noProof/>
        </w:rPr>
        <w:t xml:space="preserve">         </w:t>
      </w:r>
      <w:r w:rsidRPr="00E15EA8">
        <w:rPr>
          <w:rFonts w:ascii="Arial" w:eastAsia="Arial Unicode MS" w:hAnsi="Arial" w:cs="Arial"/>
          <w:b/>
          <w:bCs/>
          <w:noProof/>
        </w:rPr>
        <w:t xml:space="preserve"> </w:t>
      </w:r>
      <w:r w:rsidR="00DB727B" w:rsidRPr="00E15EA8">
        <w:rPr>
          <w:rFonts w:ascii="Arial" w:eastAsia="Arial Unicode MS" w:hAnsi="Arial" w:cs="Arial"/>
          <w:b/>
          <w:bCs/>
          <w:noProof/>
        </w:rPr>
        <w:t xml:space="preserve">     najniższa cena oferty</w:t>
      </w:r>
    </w:p>
    <w:p w:rsidR="00DB727B" w:rsidRPr="00E15EA8" w:rsidRDefault="00DB727B" w:rsidP="00E15EA8">
      <w:pPr>
        <w:pStyle w:val="Tekstpodstawowywcity"/>
        <w:tabs>
          <w:tab w:val="num" w:pos="360"/>
        </w:tabs>
        <w:spacing w:after="0"/>
        <w:ind w:left="357" w:hanging="357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noProof/>
        </w:rPr>
        <w:t xml:space="preserve">liczba punktów oferty badanej </w:t>
      </w:r>
      <w:r w:rsidRPr="00E15EA8">
        <w:rPr>
          <w:rFonts w:ascii="Arial" w:eastAsia="Arial Unicode MS" w:hAnsi="Arial" w:cs="Arial"/>
          <w:b/>
          <w:bCs/>
          <w:noProof/>
        </w:rPr>
        <w:t>= ----------------------------   x 100</w:t>
      </w:r>
    </w:p>
    <w:p w:rsidR="00DB727B" w:rsidRPr="00E15EA8" w:rsidRDefault="00DB727B" w:rsidP="00E15EA8">
      <w:pPr>
        <w:pStyle w:val="Tekstpodstawowywcity"/>
        <w:tabs>
          <w:tab w:val="num" w:pos="360"/>
        </w:tabs>
        <w:ind w:left="360" w:hanging="360"/>
        <w:rPr>
          <w:rFonts w:ascii="Arial" w:eastAsia="Arial Unicode MS" w:hAnsi="Arial" w:cs="Arial"/>
          <w:b/>
          <w:bCs/>
          <w:noProof/>
        </w:rPr>
      </w:pPr>
      <w:r w:rsidRPr="00E15EA8">
        <w:rPr>
          <w:rFonts w:ascii="Arial" w:eastAsia="Arial Unicode MS" w:hAnsi="Arial" w:cs="Arial"/>
          <w:b/>
          <w:bCs/>
          <w:noProof/>
        </w:rPr>
        <w:t xml:space="preserve">         </w:t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</w:r>
      <w:r w:rsidRPr="00E15EA8">
        <w:rPr>
          <w:rFonts w:ascii="Arial" w:eastAsia="Arial Unicode MS" w:hAnsi="Arial" w:cs="Arial"/>
          <w:b/>
          <w:bCs/>
          <w:noProof/>
        </w:rPr>
        <w:tab/>
        <w:t xml:space="preserve">  </w:t>
      </w:r>
      <w:r w:rsidR="005132C7" w:rsidRPr="00E15EA8">
        <w:rPr>
          <w:rFonts w:ascii="Arial" w:eastAsia="Arial Unicode MS" w:hAnsi="Arial" w:cs="Arial"/>
          <w:b/>
          <w:bCs/>
          <w:noProof/>
        </w:rPr>
        <w:t xml:space="preserve">           </w:t>
      </w:r>
      <w:r w:rsidRPr="00E15EA8">
        <w:rPr>
          <w:rFonts w:ascii="Arial" w:eastAsia="Arial Unicode MS" w:hAnsi="Arial" w:cs="Arial"/>
          <w:b/>
          <w:bCs/>
          <w:noProof/>
        </w:rPr>
        <w:t xml:space="preserve">       cena oferty badanej</w:t>
      </w:r>
    </w:p>
    <w:p w:rsidR="00DB727B" w:rsidRPr="00E15EA8" w:rsidRDefault="00DB727B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Punkty zostaną przyznane z dokładnością do dwóch miejsc po przecinku.</w:t>
      </w:r>
    </w:p>
    <w:p w:rsidR="00DB727B" w:rsidRPr="00E15EA8" w:rsidRDefault="00620007" w:rsidP="00E15EA8">
      <w:pPr>
        <w:pStyle w:val="Tekstpodstawowywcity"/>
        <w:numPr>
          <w:ilvl w:val="0"/>
          <w:numId w:val="17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</w:rPr>
        <w:t>Jeżeli Z</w:t>
      </w:r>
      <w:r w:rsidR="00DB727B" w:rsidRPr="00E15EA8">
        <w:rPr>
          <w:rFonts w:ascii="Arial" w:eastAsia="Arial Unicode MS" w:hAnsi="Arial" w:cs="Arial"/>
        </w:rPr>
        <w:t>amawiający nie może dokonać wyboru oferty najkorzystniejszej ze względu na to, że zostały złożon</w:t>
      </w:r>
      <w:r w:rsidRPr="00E15EA8">
        <w:rPr>
          <w:rFonts w:ascii="Arial" w:eastAsia="Arial Unicode MS" w:hAnsi="Arial" w:cs="Arial"/>
        </w:rPr>
        <w:t>e oferty o takiej samej cenie, Zamawiający wezwie W</w:t>
      </w:r>
      <w:r w:rsidR="00DB727B" w:rsidRPr="00E15EA8">
        <w:rPr>
          <w:rFonts w:ascii="Arial" w:eastAsia="Arial Unicode MS" w:hAnsi="Arial" w:cs="Arial"/>
        </w:rPr>
        <w:t>ykonawców, którzy złożyli te oferty, do złożen</w:t>
      </w:r>
      <w:r w:rsidRPr="00E15EA8">
        <w:rPr>
          <w:rFonts w:ascii="Arial" w:eastAsia="Arial Unicode MS" w:hAnsi="Arial" w:cs="Arial"/>
        </w:rPr>
        <w:t>ia w terminie określonym przez Z</w:t>
      </w:r>
      <w:r w:rsidR="00DB727B" w:rsidRPr="00E15EA8">
        <w:rPr>
          <w:rFonts w:ascii="Arial" w:eastAsia="Arial Unicode MS" w:hAnsi="Arial" w:cs="Arial"/>
        </w:rPr>
        <w:t xml:space="preserve">amawiającego ofert dodatkowych. Wykonawcy, składając oferty dodatkowe, nie mogą zaoferować cen wyższych niż zaoferowane w złożonych ofertach. </w:t>
      </w:r>
    </w:p>
    <w:p w:rsidR="00DB727B" w:rsidRPr="00E15EA8" w:rsidRDefault="00DB727B" w:rsidP="00E15EA8">
      <w:pPr>
        <w:pStyle w:val="Default"/>
        <w:ind w:left="765"/>
        <w:rPr>
          <w:rFonts w:ascii="Arial" w:eastAsia="Arial Unicode MS" w:hAnsi="Arial" w:cs="Arial"/>
        </w:rPr>
      </w:pPr>
    </w:p>
    <w:p w:rsidR="00DB727B" w:rsidRPr="00E15EA8" w:rsidRDefault="00DB727B" w:rsidP="00E15EA8">
      <w:pPr>
        <w:pStyle w:val="Default"/>
        <w:numPr>
          <w:ilvl w:val="0"/>
          <w:numId w:val="10"/>
        </w:numPr>
        <w:rPr>
          <w:rFonts w:ascii="Arial" w:eastAsia="Arial Unicode MS" w:hAnsi="Arial" w:cs="Arial"/>
          <w:b/>
          <w:lang w:eastAsia="en-US"/>
        </w:rPr>
      </w:pPr>
      <w:r w:rsidRPr="00E15EA8">
        <w:rPr>
          <w:rFonts w:ascii="Arial" w:eastAsia="Arial Unicode MS" w:hAnsi="Arial" w:cs="Arial"/>
          <w:b/>
        </w:rPr>
        <w:t>Sposób obliczania ceny oferty</w:t>
      </w:r>
    </w:p>
    <w:p w:rsidR="00DB727B" w:rsidRPr="00E15EA8" w:rsidRDefault="00DB727B" w:rsidP="00E15EA8">
      <w:pPr>
        <w:pStyle w:val="Default"/>
        <w:ind w:left="720"/>
        <w:rPr>
          <w:rFonts w:ascii="Arial" w:eastAsia="Arial Unicode MS" w:hAnsi="Arial" w:cs="Arial"/>
          <w:b/>
          <w:lang w:eastAsia="en-US"/>
        </w:rPr>
      </w:pPr>
    </w:p>
    <w:p w:rsidR="00DB727B" w:rsidRPr="00E15EA8" w:rsidRDefault="00DB727B" w:rsidP="00E15EA8">
      <w:pPr>
        <w:pStyle w:val="Tekstpodstawowywcity"/>
        <w:numPr>
          <w:ilvl w:val="0"/>
          <w:numId w:val="18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  <w:noProof/>
        </w:rPr>
        <w:t>W formularzu oferty stanowiącym Załącznik nr 1</w:t>
      </w:r>
      <w:r w:rsidRPr="00E15EA8">
        <w:rPr>
          <w:rFonts w:ascii="Arial" w:eastAsia="Arial Unicode MS" w:hAnsi="Arial" w:cs="Arial"/>
          <w:b/>
          <w:noProof/>
        </w:rPr>
        <w:t xml:space="preserve"> </w:t>
      </w:r>
      <w:r w:rsidRPr="00E15EA8">
        <w:rPr>
          <w:rFonts w:ascii="Arial" w:eastAsia="Arial Unicode MS" w:hAnsi="Arial" w:cs="Arial"/>
          <w:noProof/>
        </w:rPr>
        <w:t xml:space="preserve">do zapytania ofertowego należy podać </w:t>
      </w:r>
      <w:r w:rsidR="00030236" w:rsidRPr="00E15EA8">
        <w:rPr>
          <w:rFonts w:ascii="Arial" w:eastAsia="Arial Unicode MS" w:hAnsi="Arial" w:cs="Arial"/>
          <w:noProof/>
        </w:rPr>
        <w:t>cenę jednostkową</w:t>
      </w:r>
      <w:r w:rsidR="00173CB0" w:rsidRPr="00E15EA8">
        <w:rPr>
          <w:rFonts w:ascii="Arial" w:eastAsia="Arial Unicode MS" w:hAnsi="Arial" w:cs="Arial"/>
          <w:noProof/>
        </w:rPr>
        <w:t xml:space="preserve"> brutto </w:t>
      </w:r>
      <w:r w:rsidRPr="00E15EA8">
        <w:rPr>
          <w:rFonts w:ascii="Arial" w:eastAsia="Arial Unicode MS" w:hAnsi="Arial" w:cs="Arial"/>
          <w:noProof/>
        </w:rPr>
        <w:t xml:space="preserve">oraz </w:t>
      </w:r>
      <w:r w:rsidR="00BF75F2" w:rsidRPr="00E15EA8">
        <w:rPr>
          <w:rFonts w:ascii="Arial" w:eastAsia="Arial Unicode MS" w:hAnsi="Arial" w:cs="Arial"/>
          <w:noProof/>
        </w:rPr>
        <w:t xml:space="preserve">razem </w:t>
      </w:r>
      <w:r w:rsidRPr="00E15EA8">
        <w:rPr>
          <w:rFonts w:ascii="Arial" w:eastAsia="Arial Unicode MS" w:hAnsi="Arial" w:cs="Arial"/>
          <w:noProof/>
        </w:rPr>
        <w:t xml:space="preserve">cenę brutto za wykonanie </w:t>
      </w:r>
      <w:r w:rsidRPr="00E15EA8">
        <w:rPr>
          <w:rFonts w:ascii="Arial" w:eastAsia="Arial Unicode MS" w:hAnsi="Arial" w:cs="Arial"/>
          <w:bCs/>
          <w:noProof/>
        </w:rPr>
        <w:t>przedmiotu zamówienia</w:t>
      </w:r>
      <w:r w:rsidR="00BF75F2" w:rsidRPr="00E15EA8">
        <w:rPr>
          <w:rFonts w:ascii="Arial" w:eastAsia="Arial Unicode MS" w:hAnsi="Arial" w:cs="Arial"/>
          <w:bCs/>
          <w:noProof/>
        </w:rPr>
        <w:t xml:space="preserve"> (zamieszczenie czterech ogłoszeń)</w:t>
      </w:r>
      <w:r w:rsidRPr="00E15EA8">
        <w:rPr>
          <w:rFonts w:ascii="Arial" w:eastAsia="Arial Unicode MS" w:hAnsi="Arial" w:cs="Arial"/>
          <w:bCs/>
          <w:noProof/>
        </w:rPr>
        <w:t>.</w:t>
      </w:r>
    </w:p>
    <w:p w:rsidR="00DB727B" w:rsidRPr="00E15EA8" w:rsidRDefault="00DB727B" w:rsidP="00E15EA8">
      <w:pPr>
        <w:pStyle w:val="Tekstpodstawowywcity"/>
        <w:numPr>
          <w:ilvl w:val="0"/>
          <w:numId w:val="18"/>
        </w:numPr>
        <w:spacing w:after="0"/>
        <w:rPr>
          <w:rFonts w:ascii="Arial" w:eastAsia="Arial Unicode MS" w:hAnsi="Arial" w:cs="Arial"/>
          <w:noProof/>
        </w:rPr>
      </w:pPr>
      <w:r w:rsidRPr="00E15EA8">
        <w:rPr>
          <w:rFonts w:ascii="Arial" w:eastAsia="Arial Unicode MS" w:hAnsi="Arial" w:cs="Arial"/>
        </w:rPr>
        <w:t>Cena musi być wyrażona w złotych (PLN) i ewentualnie dodatkowo</w:t>
      </w:r>
      <w:r w:rsidRPr="00E15EA8">
        <w:rPr>
          <w:rFonts w:ascii="Arial" w:eastAsia="Arial Unicode MS" w:hAnsi="Arial" w:cs="Arial"/>
        </w:rPr>
        <w:br/>
        <w:t>w groszach, dokładnością do dwóch miejsc po przecinku</w:t>
      </w:r>
    </w:p>
    <w:p w:rsidR="00DB727B" w:rsidRPr="00E15EA8" w:rsidRDefault="00DB727B" w:rsidP="00E15EA8">
      <w:pPr>
        <w:tabs>
          <w:tab w:val="left" w:pos="1843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pl-PL"/>
        </w:rPr>
      </w:pPr>
    </w:p>
    <w:p w:rsidR="00DB727B" w:rsidRPr="00E15EA8" w:rsidRDefault="00DB727B" w:rsidP="00E15EA8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Opis sposobu przygotowania oferty.</w:t>
      </w:r>
    </w:p>
    <w:p w:rsidR="00DB727B" w:rsidRPr="00E15EA8" w:rsidRDefault="00DB727B" w:rsidP="00E15EA8">
      <w:pPr>
        <w:pStyle w:val="Default"/>
        <w:rPr>
          <w:rFonts w:ascii="Arial" w:eastAsia="Arial Unicode MS" w:hAnsi="Arial" w:cs="Arial"/>
          <w:b/>
          <w:bCs/>
          <w:noProof/>
          <w:color w:val="auto"/>
        </w:rPr>
      </w:pPr>
    </w:p>
    <w:p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 xml:space="preserve">Ofertę należy złożyć w formie pisemnej, w języku polskim. </w:t>
      </w:r>
      <w:r w:rsidR="00AF0F5E" w:rsidRPr="00E15EA8">
        <w:rPr>
          <w:rFonts w:ascii="Arial" w:eastAsia="Arial Unicode MS" w:hAnsi="Arial" w:cs="Arial"/>
          <w:noProof/>
          <w:color w:val="auto"/>
        </w:rPr>
        <w:t>Każdy W</w:t>
      </w:r>
      <w:r w:rsidRPr="00E15EA8">
        <w:rPr>
          <w:rFonts w:ascii="Arial" w:eastAsia="Arial Unicode MS" w:hAnsi="Arial" w:cs="Arial"/>
          <w:noProof/>
          <w:color w:val="auto"/>
        </w:rPr>
        <w:t>ykonawca może złożyć tylko jedną ofertę.</w:t>
      </w:r>
    </w:p>
    <w:p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Oferta musi być podpisana przez osobę lub osoby</w:t>
      </w:r>
      <w:r w:rsidR="00AF0F5E" w:rsidRPr="00E15EA8">
        <w:rPr>
          <w:rFonts w:ascii="Arial" w:eastAsia="Arial Unicode MS" w:hAnsi="Arial" w:cs="Arial"/>
          <w:noProof/>
          <w:color w:val="auto"/>
        </w:rPr>
        <w:t xml:space="preserve"> uprawnione do reprezentowania W</w:t>
      </w:r>
      <w:r w:rsidRPr="00E15EA8">
        <w:rPr>
          <w:rFonts w:ascii="Arial" w:eastAsia="Arial Unicode MS" w:hAnsi="Arial" w:cs="Arial"/>
          <w:noProof/>
          <w:color w:val="auto"/>
        </w:rPr>
        <w:t>ykonawcy. Podpis winien zawierać czytelne imię i nazwisko bądź pieczątkę imienną oraz podpis lub parafę.</w:t>
      </w:r>
      <w:r w:rsidRPr="00E15EA8">
        <w:rPr>
          <w:rFonts w:ascii="Arial" w:eastAsia="Arial Unicode MS" w:hAnsi="Arial" w:cs="Arial"/>
          <w:noProof/>
          <w:snapToGrid w:val="0"/>
          <w:color w:val="auto"/>
        </w:rPr>
        <w:t xml:space="preserve"> </w:t>
      </w:r>
      <w:r w:rsidRPr="00E15EA8">
        <w:rPr>
          <w:rFonts w:ascii="Arial" w:eastAsia="Arial Unicode MS" w:hAnsi="Arial" w:cs="Arial"/>
          <w:noProof/>
          <w:color w:val="auto"/>
        </w:rPr>
        <w:t>W przypadku, gdy ofertę podpisuje osoba nieuprawniona do reprezentacji, do oferty należy dołączyć stosowne pełnomocnictwo.</w:t>
      </w:r>
    </w:p>
    <w:p w:rsidR="00DB727B" w:rsidRPr="00E15EA8" w:rsidRDefault="00AF0F5E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Ofertę należy złożyć na F</w:t>
      </w:r>
      <w:r w:rsidR="00DB727B" w:rsidRPr="00E15EA8">
        <w:rPr>
          <w:rFonts w:ascii="Arial" w:eastAsia="Arial Unicode MS" w:hAnsi="Arial" w:cs="Arial"/>
          <w:noProof/>
          <w:color w:val="auto"/>
        </w:rPr>
        <w:t>ormularzu oferty, którego wzór stanowi Z</w:t>
      </w:r>
      <w:r w:rsidR="005132C7" w:rsidRPr="00E15EA8">
        <w:rPr>
          <w:rFonts w:ascii="Arial" w:eastAsia="Arial Unicode MS" w:hAnsi="Arial" w:cs="Arial"/>
          <w:noProof/>
          <w:color w:val="auto"/>
        </w:rPr>
        <w:t>ałącznik nr 1 do Z</w:t>
      </w:r>
      <w:r w:rsidR="00DB727B" w:rsidRPr="00E15EA8">
        <w:rPr>
          <w:rFonts w:ascii="Arial" w:eastAsia="Arial Unicode MS" w:hAnsi="Arial" w:cs="Arial"/>
          <w:noProof/>
          <w:color w:val="auto"/>
        </w:rPr>
        <w:t xml:space="preserve">apytania ofertowego. </w:t>
      </w:r>
    </w:p>
    <w:p w:rsidR="00DB727B" w:rsidRPr="00E15EA8" w:rsidRDefault="00DB727B" w:rsidP="00E15EA8">
      <w:pPr>
        <w:pStyle w:val="Default"/>
        <w:widowControl w:val="0"/>
        <w:numPr>
          <w:ilvl w:val="0"/>
          <w:numId w:val="19"/>
        </w:numPr>
        <w:rPr>
          <w:rFonts w:ascii="Arial" w:eastAsia="Arial Unicode MS" w:hAnsi="Arial" w:cs="Arial"/>
          <w:noProof/>
          <w:snapToGrid w:val="0"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Do oferty należy załączyć: pełnomocnictwo, o ile umocowanie prawne do reprezentacji wykonawcy nie wynika z przepisów prawa lub dokumentów rejestrowych,</w:t>
      </w:r>
    </w:p>
    <w:p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U</w:t>
      </w:r>
      <w:r w:rsidR="00705415">
        <w:rPr>
          <w:rFonts w:ascii="Arial" w:eastAsia="Arial Unicode MS" w:hAnsi="Arial" w:cs="Arial"/>
          <w:noProof/>
          <w:color w:val="auto"/>
        </w:rPr>
        <w:t>waga</w:t>
      </w:r>
      <w:r w:rsidRPr="00E15EA8">
        <w:rPr>
          <w:rFonts w:ascii="Arial" w:eastAsia="Arial Unicode MS" w:hAnsi="Arial" w:cs="Arial"/>
          <w:noProof/>
          <w:color w:val="auto"/>
        </w:rPr>
        <w:t>: Pełnomocnictwo należy złożyć w oryginale lub notarialnie poświadczonej kopii.</w:t>
      </w:r>
    </w:p>
    <w:p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color w:val="auto"/>
        </w:rPr>
      </w:pPr>
    </w:p>
    <w:p w:rsidR="00DB727B" w:rsidRPr="00E15EA8" w:rsidRDefault="00DB727B" w:rsidP="00E15EA8">
      <w:pPr>
        <w:pStyle w:val="Default"/>
        <w:widowControl w:val="0"/>
        <w:rPr>
          <w:rFonts w:ascii="Arial" w:eastAsia="Arial Unicode MS" w:hAnsi="Arial" w:cs="Arial"/>
          <w:noProof/>
          <w:snapToGrid w:val="0"/>
          <w:color w:val="auto"/>
        </w:rPr>
      </w:pPr>
    </w:p>
    <w:p w:rsidR="00DB727B" w:rsidRPr="00E15EA8" w:rsidRDefault="00DB727B" w:rsidP="00E15EA8">
      <w:pPr>
        <w:pStyle w:val="Default"/>
        <w:widowControl w:val="0"/>
        <w:ind w:left="720"/>
        <w:rPr>
          <w:rFonts w:ascii="Arial" w:eastAsia="Arial Unicode MS" w:hAnsi="Arial" w:cs="Arial"/>
          <w:noProof/>
          <w:snapToGrid w:val="0"/>
          <w:color w:val="auto"/>
        </w:rPr>
      </w:pPr>
    </w:p>
    <w:p w:rsidR="00DB727B" w:rsidRPr="00E15EA8" w:rsidRDefault="00DB727B" w:rsidP="00E15EA8">
      <w:pPr>
        <w:pStyle w:val="Default"/>
        <w:widowControl w:val="0"/>
        <w:numPr>
          <w:ilvl w:val="0"/>
          <w:numId w:val="10"/>
        </w:numPr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b/>
          <w:bCs/>
          <w:noProof/>
          <w:color w:val="auto"/>
        </w:rPr>
        <w:t xml:space="preserve">Opis sposobu udzielania wyjaśnień dotyczących </w:t>
      </w:r>
      <w:r w:rsidR="005132C7" w:rsidRPr="00E15EA8">
        <w:rPr>
          <w:rFonts w:ascii="Arial" w:eastAsia="Arial Unicode MS" w:hAnsi="Arial" w:cs="Arial"/>
          <w:b/>
          <w:bCs/>
          <w:noProof/>
          <w:color w:val="auto"/>
        </w:rPr>
        <w:t xml:space="preserve">Zapytania ofertowego. </w:t>
      </w:r>
    </w:p>
    <w:p w:rsidR="00AA528B" w:rsidRPr="00E15EA8" w:rsidRDefault="00AF0F5E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Wykonawca może zwrócić się do Z</w:t>
      </w:r>
      <w:r w:rsidR="00DB727B" w:rsidRPr="00E15EA8">
        <w:rPr>
          <w:rFonts w:ascii="Arial" w:eastAsia="Arial Unicode MS" w:hAnsi="Arial" w:cs="Arial"/>
          <w:noProof/>
          <w:color w:val="auto"/>
        </w:rPr>
        <w:t>amawiającego o wyjaśnienia d</w:t>
      </w:r>
      <w:r w:rsidR="005132C7" w:rsidRPr="00E15EA8">
        <w:rPr>
          <w:rFonts w:ascii="Arial" w:eastAsia="Arial Unicode MS" w:hAnsi="Arial" w:cs="Arial"/>
          <w:noProof/>
          <w:color w:val="auto"/>
        </w:rPr>
        <w:t>otyczące Z</w:t>
      </w:r>
      <w:r w:rsidR="00CF61BD" w:rsidRPr="00E15EA8">
        <w:rPr>
          <w:rFonts w:ascii="Arial" w:eastAsia="Arial Unicode MS" w:hAnsi="Arial" w:cs="Arial"/>
          <w:noProof/>
          <w:color w:val="auto"/>
        </w:rPr>
        <w:t xml:space="preserve">apytania ofertowego do dnia </w:t>
      </w:r>
      <w:r w:rsidR="00705415">
        <w:rPr>
          <w:rFonts w:ascii="Arial" w:eastAsia="Arial Unicode MS" w:hAnsi="Arial" w:cs="Arial"/>
          <w:noProof/>
          <w:color w:val="auto"/>
        </w:rPr>
        <w:t>5</w:t>
      </w:r>
      <w:r w:rsidR="00780AF5" w:rsidRPr="00E15EA8">
        <w:rPr>
          <w:rFonts w:ascii="Arial" w:eastAsia="Arial Unicode MS" w:hAnsi="Arial" w:cs="Arial"/>
          <w:noProof/>
          <w:color w:val="auto"/>
        </w:rPr>
        <w:t xml:space="preserve"> lutego 2021 r. do godz. 10.00.</w:t>
      </w:r>
    </w:p>
    <w:p w:rsidR="00DB727B" w:rsidRPr="00E15EA8" w:rsidRDefault="00DB727B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Jeżeli wniosek o wyjaśnienie treści wpłynął po upływie terminu składania wniosku, zamawiający może udzielić wyjaśnień albo pozostawić wniosek bez rozpoznania.</w:t>
      </w:r>
    </w:p>
    <w:p w:rsidR="00DB727B" w:rsidRPr="00E15EA8" w:rsidRDefault="00DB727B" w:rsidP="00E15EA8">
      <w:pPr>
        <w:pStyle w:val="Default"/>
        <w:widowControl w:val="0"/>
        <w:numPr>
          <w:ilvl w:val="0"/>
          <w:numId w:val="15"/>
        </w:numPr>
        <w:tabs>
          <w:tab w:val="left" w:pos="1134"/>
        </w:tabs>
        <w:rPr>
          <w:rFonts w:ascii="Arial" w:eastAsia="Arial Unicode MS" w:hAnsi="Arial" w:cs="Arial"/>
          <w:noProof/>
          <w:color w:val="auto"/>
        </w:rPr>
      </w:pPr>
      <w:r w:rsidRPr="00E15EA8">
        <w:rPr>
          <w:rFonts w:ascii="Arial" w:eastAsia="Arial Unicode MS" w:hAnsi="Arial" w:cs="Arial"/>
          <w:noProof/>
          <w:color w:val="auto"/>
        </w:rPr>
        <w:t>Treś</w:t>
      </w:r>
      <w:r w:rsidR="00364C4D" w:rsidRPr="00E15EA8">
        <w:rPr>
          <w:rFonts w:ascii="Arial" w:eastAsia="Arial Unicode MS" w:hAnsi="Arial" w:cs="Arial"/>
          <w:noProof/>
          <w:color w:val="auto"/>
        </w:rPr>
        <w:t>ć zapytań wraz z wyjaśnieniami Z</w:t>
      </w:r>
      <w:r w:rsidRPr="00E15EA8">
        <w:rPr>
          <w:rFonts w:ascii="Arial" w:eastAsia="Arial Unicode MS" w:hAnsi="Arial" w:cs="Arial"/>
          <w:noProof/>
          <w:color w:val="auto"/>
        </w:rPr>
        <w:t xml:space="preserve">amawiający zamieszcza na stronie internetowej </w:t>
      </w:r>
      <w:hyperlink r:id="rId9" w:history="1">
        <w:r w:rsidRPr="00E15EA8">
          <w:rPr>
            <w:rStyle w:val="Hipercze"/>
            <w:rFonts w:ascii="Arial" w:eastAsia="Arial Unicode MS" w:hAnsi="Arial" w:cs="Arial"/>
            <w:noProof/>
            <w:color w:val="auto"/>
          </w:rPr>
          <w:t>www.nowasol.pl</w:t>
        </w:r>
      </w:hyperlink>
      <w:r w:rsidR="00364C4D" w:rsidRPr="00E15EA8">
        <w:rPr>
          <w:rFonts w:ascii="Arial" w:eastAsia="Arial Unicode MS" w:hAnsi="Arial" w:cs="Arial"/>
          <w:noProof/>
          <w:color w:val="auto"/>
        </w:rPr>
        <w:t xml:space="preserve"> w zakładce Z</w:t>
      </w:r>
      <w:r w:rsidRPr="00E15EA8">
        <w:rPr>
          <w:rFonts w:ascii="Arial" w:eastAsia="Arial Unicode MS" w:hAnsi="Arial" w:cs="Arial"/>
          <w:noProof/>
          <w:color w:val="auto"/>
        </w:rPr>
        <w:t xml:space="preserve">amówienia </w:t>
      </w:r>
      <w:r w:rsidR="00364C4D" w:rsidRPr="00E15EA8">
        <w:rPr>
          <w:rFonts w:ascii="Arial" w:eastAsia="Arial Unicode MS" w:hAnsi="Arial" w:cs="Arial"/>
          <w:noProof/>
          <w:color w:val="auto"/>
        </w:rPr>
        <w:t>P</w:t>
      </w:r>
      <w:r w:rsidRPr="00E15EA8">
        <w:rPr>
          <w:rFonts w:ascii="Arial" w:eastAsia="Arial Unicode MS" w:hAnsi="Arial" w:cs="Arial"/>
          <w:noProof/>
          <w:color w:val="auto"/>
        </w:rPr>
        <w:t>ubliczne.</w:t>
      </w:r>
    </w:p>
    <w:p w:rsidR="00DB727B" w:rsidRPr="00E15EA8" w:rsidRDefault="00DB727B" w:rsidP="00E15EA8">
      <w:pPr>
        <w:pStyle w:val="Default"/>
        <w:widowControl w:val="0"/>
        <w:ind w:left="1440"/>
        <w:rPr>
          <w:rFonts w:ascii="Arial" w:eastAsia="Arial Unicode MS" w:hAnsi="Arial" w:cs="Arial"/>
          <w:noProof/>
          <w:color w:val="auto"/>
        </w:rPr>
      </w:pPr>
    </w:p>
    <w:p w:rsidR="00DB727B" w:rsidRPr="00E15EA8" w:rsidRDefault="00DB727B" w:rsidP="00E15EA8">
      <w:pPr>
        <w:pStyle w:val="Default"/>
        <w:widowControl w:val="0"/>
        <w:rPr>
          <w:rFonts w:ascii="Arial" w:eastAsia="Arial Unicode MS" w:hAnsi="Arial" w:cs="Arial"/>
          <w:noProof/>
          <w:color w:val="auto"/>
        </w:rPr>
      </w:pPr>
    </w:p>
    <w:p w:rsidR="00DB727B" w:rsidRPr="00E15EA8" w:rsidRDefault="00DB727B" w:rsidP="00E15EA8">
      <w:pPr>
        <w:pStyle w:val="Nagwek3"/>
        <w:keepLines w:val="0"/>
        <w:numPr>
          <w:ilvl w:val="0"/>
          <w:numId w:val="10"/>
        </w:numPr>
        <w:spacing w:before="0" w:line="240" w:lineRule="auto"/>
        <w:rPr>
          <w:rFonts w:ascii="Arial" w:eastAsia="Arial Unicode MS" w:hAnsi="Arial" w:cs="Arial"/>
          <w:noProof/>
          <w:color w:val="auto"/>
          <w:sz w:val="24"/>
          <w:szCs w:val="24"/>
        </w:rPr>
      </w:pPr>
      <w:r w:rsidRPr="00E15EA8">
        <w:rPr>
          <w:rFonts w:ascii="Arial" w:eastAsia="Arial Unicode MS" w:hAnsi="Arial" w:cs="Arial"/>
          <w:noProof/>
          <w:color w:val="auto"/>
          <w:sz w:val="24"/>
          <w:szCs w:val="24"/>
        </w:rPr>
        <w:t>Miejsce i termin składania i otwarcia ofert.</w:t>
      </w:r>
    </w:p>
    <w:p w:rsidR="00DB727B" w:rsidRPr="00E15EA8" w:rsidRDefault="00DB727B" w:rsidP="00E15EA8">
      <w:pPr>
        <w:rPr>
          <w:rFonts w:ascii="Arial" w:eastAsia="Arial Unicode MS" w:hAnsi="Arial" w:cs="Arial"/>
          <w:sz w:val="24"/>
          <w:szCs w:val="24"/>
          <w:lang w:eastAsia="pl-PL"/>
        </w:rPr>
      </w:pPr>
    </w:p>
    <w:p w:rsidR="00DB727B" w:rsidRPr="00E15EA8" w:rsidRDefault="00DB727B" w:rsidP="00E15EA8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color w:val="FF0000"/>
          <w:sz w:val="24"/>
          <w:szCs w:val="24"/>
        </w:rPr>
      </w:pPr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Ofertę należy złożyć drogą mailową na adres: </w:t>
      </w:r>
      <w:hyperlink r:id="rId10" w:history="1">
        <w:r w:rsidR="00CE169C" w:rsidRPr="00E15EA8"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bantecka@nowasol.pl</w:t>
        </w:r>
      </w:hyperlink>
      <w:r w:rsidRPr="00E15EA8">
        <w:rPr>
          <w:rFonts w:ascii="Arial" w:eastAsia="Arial Unicode MS" w:hAnsi="Arial" w:cs="Arial"/>
          <w:bCs/>
          <w:noProof/>
          <w:sz w:val="24"/>
          <w:szCs w:val="24"/>
        </w:rPr>
        <w:t xml:space="preserve"> w terminie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 w:rsidR="00705415">
        <w:rPr>
          <w:rFonts w:ascii="Arial" w:eastAsia="Arial Unicode MS" w:hAnsi="Arial" w:cs="Arial"/>
          <w:b/>
          <w:bCs/>
          <w:noProof/>
          <w:sz w:val="24"/>
          <w:szCs w:val="24"/>
        </w:rPr>
        <w:t>8</w:t>
      </w:r>
      <w:r w:rsidR="00780AF5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lutego 2021r. 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do godziny </w:t>
      </w:r>
      <w:r w:rsidR="009346B4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1</w:t>
      </w:r>
      <w:r w:rsidR="00CE169C"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5</w:t>
      </w:r>
      <w:r w:rsidRPr="00E15EA8">
        <w:rPr>
          <w:rFonts w:ascii="Arial" w:eastAsia="Arial Unicode MS" w:hAnsi="Arial" w:cs="Arial"/>
          <w:b/>
          <w:bCs/>
          <w:noProof/>
          <w:sz w:val="24"/>
          <w:szCs w:val="24"/>
        </w:rPr>
        <w:t>:00.</w:t>
      </w:r>
    </w:p>
    <w:p w:rsidR="00DB727B" w:rsidRPr="00E15EA8" w:rsidRDefault="00DB727B" w:rsidP="00E15EA8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E15EA8">
        <w:rPr>
          <w:rFonts w:ascii="Arial" w:eastAsia="Arial Unicode MS" w:hAnsi="Arial" w:cs="Arial"/>
          <w:sz w:val="24"/>
          <w:szCs w:val="24"/>
        </w:rPr>
        <w:t>O zachowaniu terminu decyduje data wpływu oferty do siedziby Zamawiającego.</w:t>
      </w:r>
    </w:p>
    <w:p w:rsidR="00DB727B" w:rsidRPr="00E15EA8" w:rsidRDefault="00DB727B" w:rsidP="00E15EA8">
      <w:pPr>
        <w:pStyle w:val="Akapitzlist"/>
        <w:tabs>
          <w:tab w:val="left" w:pos="709"/>
          <w:tab w:val="left" w:pos="851"/>
          <w:tab w:val="left" w:pos="1134"/>
        </w:tabs>
        <w:spacing w:after="0" w:line="240" w:lineRule="auto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p w:rsidR="00DB727B" w:rsidRPr="00E15EA8" w:rsidRDefault="00DB727B" w:rsidP="00E15EA8">
      <w:pPr>
        <w:pStyle w:val="Tekstpodstawowy3"/>
        <w:numPr>
          <w:ilvl w:val="0"/>
          <w:numId w:val="10"/>
        </w:numPr>
        <w:jc w:val="left"/>
        <w:rPr>
          <w:rFonts w:ascii="Arial" w:eastAsia="Arial Unicode MS" w:hAnsi="Arial" w:cs="Arial"/>
          <w:noProof/>
          <w:sz w:val="24"/>
          <w:szCs w:val="24"/>
        </w:rPr>
      </w:pPr>
      <w:r w:rsidRPr="00E15EA8">
        <w:rPr>
          <w:rFonts w:ascii="Arial" w:eastAsia="Arial Unicode MS" w:hAnsi="Arial" w:cs="Arial"/>
          <w:noProof/>
          <w:sz w:val="24"/>
          <w:szCs w:val="24"/>
        </w:rPr>
        <w:t>Badanie i wybór oferty.</w:t>
      </w:r>
    </w:p>
    <w:p w:rsidR="00DB727B" w:rsidRPr="00E15EA8" w:rsidRDefault="00DB727B" w:rsidP="00E15EA8">
      <w:pPr>
        <w:pStyle w:val="Tekstpodstawowy3"/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</w:p>
    <w:p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Oferty, które wpłyną po terminie nie będą rozpatrywane.</w:t>
      </w:r>
    </w:p>
    <w:p w:rsidR="00DB727B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W toku badania i oceny ofert Zamawiający może żądać od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ykonawców wyjaśnień dotyczących treści złożonych ofert i dokumentów potwierdzających spełnianie warunków udziału w postępowaniu oraz ich uzupełnienia.</w:t>
      </w:r>
    </w:p>
    <w:p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Zamawiający odrzuca ofertę jeżeli: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wykonawca nie spełnia warunków udziału w postępowaniu,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treść nie odpowiada treści zapytania ofertowego,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złożenie stanowi czyn nieuczciwej konkurencji w rozumieniu przepisów o zwalczaniu nieuczciwej konkurencji,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zawiera rażąco niską cenę w stosunku do przedmiotu zamówienia,</w:t>
      </w:r>
    </w:p>
    <w:p w:rsidR="00DB727B" w:rsidRPr="00E15EA8" w:rsidRDefault="00DB727B" w:rsidP="00E15EA8">
      <w:pPr>
        <w:pStyle w:val="Tekstpodstawowy3"/>
        <w:numPr>
          <w:ilvl w:val="0"/>
          <w:numId w:val="8"/>
        </w:numPr>
        <w:ind w:left="1134" w:hanging="425"/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jest nieważna na podstawie odrębnych przepisów.</w:t>
      </w:r>
    </w:p>
    <w:p w:rsidR="00DB727B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Zamawiający udzieli zamówienia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ykonawcy, którego oferta odpowiada wszystkim wymaganiom określonym w niniej</w:t>
      </w:r>
      <w:r w:rsidR="005132C7" w:rsidRPr="00E15EA8">
        <w:rPr>
          <w:rFonts w:ascii="Arial" w:eastAsia="Arial Unicode MS" w:hAnsi="Arial" w:cs="Arial"/>
          <w:b w:val="0"/>
          <w:noProof/>
          <w:sz w:val="24"/>
          <w:szCs w:val="24"/>
        </w:rPr>
        <w:t>szym Z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apytaniu ofertowym i została oceniona jako najkorzystniejsza w oparciu o podane kryteria wyboru.</w:t>
      </w:r>
    </w:p>
    <w:p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Zamawiający niezwłocznie zamieści na stronie internetowej </w:t>
      </w:r>
      <w:hyperlink r:id="rId11" w:history="1">
        <w:r w:rsidRPr="00E15EA8">
          <w:rPr>
            <w:rFonts w:ascii="Arial" w:eastAsia="Arial Unicode MS" w:hAnsi="Arial" w:cs="Arial"/>
            <w:b w:val="0"/>
            <w:noProof/>
            <w:sz w:val="24"/>
            <w:szCs w:val="24"/>
          </w:rPr>
          <w:t>www.nowasol.pl</w:t>
        </w:r>
      </w:hyperlink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- </w:t>
      </w:r>
      <w:r w:rsidR="00B86B98" w:rsidRPr="00E15EA8">
        <w:rPr>
          <w:rFonts w:ascii="Arial" w:eastAsia="Arial Unicode MS" w:hAnsi="Arial" w:cs="Arial"/>
          <w:b w:val="0"/>
          <w:noProof/>
          <w:sz w:val="24"/>
          <w:szCs w:val="24"/>
        </w:rPr>
        <w:t>zakładka Zamówienia P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t>ubliczne, informację</w:t>
      </w:r>
      <w:r w:rsidR="006D4C4F" w:rsidRPr="00E15EA8">
        <w:rPr>
          <w:rFonts w:ascii="Arial" w:eastAsia="Arial Unicode MS" w:hAnsi="Arial" w:cs="Arial"/>
          <w:b w:val="0"/>
          <w:noProof/>
          <w:sz w:val="24"/>
          <w:szCs w:val="24"/>
        </w:rPr>
        <w:br/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o wyborze najkorzystniejszej oferty. </w:t>
      </w:r>
    </w:p>
    <w:p w:rsidR="00DB727B" w:rsidRPr="00E15EA8" w:rsidRDefault="00DB727B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Zamawiający niezwłocznie zaw</w:t>
      </w:r>
      <w:r w:rsidR="00B86B98" w:rsidRPr="00E15EA8">
        <w:rPr>
          <w:rFonts w:ascii="Arial" w:eastAsia="Arial Unicode MS" w:hAnsi="Arial" w:cs="Arial"/>
          <w:b w:val="0"/>
          <w:noProof/>
          <w:sz w:val="24"/>
          <w:szCs w:val="24"/>
        </w:rPr>
        <w:t>iadomi wybranego W</w:t>
      </w:r>
      <w:r w:rsidR="00030236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ykonawcę o miejscu</w:t>
      </w:r>
      <w:r w:rsidR="00030236" w:rsidRPr="00E15EA8">
        <w:rPr>
          <w:rFonts w:ascii="Arial" w:eastAsia="Arial Unicode MS" w:hAnsi="Arial" w:cs="Arial"/>
          <w:b w:val="0"/>
          <w:noProof/>
          <w:sz w:val="24"/>
          <w:szCs w:val="24"/>
        </w:rPr>
        <w:br/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 xml:space="preserve">i terminie zawarcia umowy. </w:t>
      </w:r>
    </w:p>
    <w:p w:rsidR="00F97F81" w:rsidRPr="00E15EA8" w:rsidRDefault="00B86B98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Jeżeli W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ykonawca, którego oferta została wybrana, uchyla się od zawarcia umowy</w:t>
      </w:r>
      <w:r w:rsidRPr="00E15EA8">
        <w:rPr>
          <w:rFonts w:ascii="Arial" w:eastAsia="Arial Unicode MS" w:hAnsi="Arial" w:cs="Arial"/>
          <w:b w:val="0"/>
          <w:noProof/>
          <w:sz w:val="24"/>
          <w:szCs w:val="24"/>
        </w:rPr>
        <w:t>, Z</w:t>
      </w:r>
      <w:r w:rsidR="00DB727B" w:rsidRPr="00E15EA8">
        <w:rPr>
          <w:rFonts w:ascii="Arial" w:eastAsia="Arial Unicode MS" w:hAnsi="Arial" w:cs="Arial"/>
          <w:b w:val="0"/>
          <w:noProof/>
          <w:sz w:val="24"/>
          <w:szCs w:val="24"/>
        </w:rPr>
        <w:t>amawiający może wybrać kolejną ofertę spośród pozostałych ofert bez przeprowadzania ich ponownego badania i oceny.</w:t>
      </w:r>
    </w:p>
    <w:p w:rsidR="00F97F81" w:rsidRPr="00E15EA8" w:rsidRDefault="00F97F81" w:rsidP="00E15EA8">
      <w:pPr>
        <w:pStyle w:val="Tekstpodstawowy3"/>
        <w:numPr>
          <w:ilvl w:val="0"/>
          <w:numId w:val="14"/>
        </w:numPr>
        <w:jc w:val="left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 xml:space="preserve">Zamawiający zastrzega sobie prawo do rezygnacji z udzielenia zamówienia bez wyboru którejkolwiek ze złożonych ofert lub unieważnienia Zapytania ofertowego w przypadku: </w:t>
      </w:r>
    </w:p>
    <w:p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nie wpłynie żadna oferta;</w:t>
      </w:r>
    </w:p>
    <w:p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żadna z dostarczonych ofert nie spełnia warunków wymienionych w Zapytaniu ofertowym;</w:t>
      </w:r>
    </w:p>
    <w:p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zaistnienia sytuacji niezależnych od Zamawiającego;</w:t>
      </w:r>
    </w:p>
    <w:p w:rsidR="00F97F81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gdy okaże się, iż koszty przedstawione w Formularzu oferty cenowej przekraczają budżet Zamawiającego przeznaczony na ten cel;</w:t>
      </w:r>
    </w:p>
    <w:p w:rsidR="00DF5DAF" w:rsidRPr="00E15EA8" w:rsidRDefault="00F97F81" w:rsidP="00E15EA8">
      <w:pPr>
        <w:pStyle w:val="Akapitzlist"/>
        <w:numPr>
          <w:ilvl w:val="0"/>
          <w:numId w:val="23"/>
        </w:numPr>
        <w:tabs>
          <w:tab w:val="left" w:pos="720"/>
        </w:tabs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15EA8">
        <w:rPr>
          <w:rFonts w:ascii="Arial" w:hAnsi="Arial" w:cs="Arial"/>
          <w:sz w:val="24"/>
          <w:szCs w:val="24"/>
        </w:rPr>
        <w:t>osoba fizyczna, podmiot lub jego reprezentanci utracą zdolność do czynności prawnych, zostaną ujawnione nieznane wcześniej okoliczności podważające wiarygodność merytoryczną lub finansową oferenta.</w:t>
      </w:r>
    </w:p>
    <w:p w:rsidR="00965DD5" w:rsidRPr="00E15EA8" w:rsidRDefault="00965DD5" w:rsidP="00E15EA8">
      <w:pPr>
        <w:pStyle w:val="Akapitzlist"/>
        <w:tabs>
          <w:tab w:val="left" w:pos="720"/>
        </w:tabs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:rsidR="00965DD5" w:rsidRPr="00E15EA8" w:rsidRDefault="00965DD5" w:rsidP="00E15EA8">
      <w:pPr>
        <w:pStyle w:val="Akapitzlist"/>
        <w:numPr>
          <w:ilvl w:val="0"/>
          <w:numId w:val="10"/>
        </w:numPr>
        <w:rPr>
          <w:rFonts w:ascii="Arial" w:eastAsia="Calibri" w:hAnsi="Arial" w:cs="Arial"/>
          <w:sz w:val="24"/>
          <w:szCs w:val="24"/>
        </w:rPr>
      </w:pPr>
      <w:r w:rsidRPr="00E15EA8">
        <w:rPr>
          <w:rFonts w:ascii="Arial" w:hAnsi="Arial" w:cs="Arial"/>
          <w:b/>
          <w:sz w:val="24"/>
          <w:szCs w:val="24"/>
        </w:rPr>
        <w:lastRenderedPageBreak/>
        <w:t>Załączniki:</w:t>
      </w:r>
      <w:r w:rsidRPr="00E15EA8">
        <w:rPr>
          <w:rFonts w:ascii="Arial" w:hAnsi="Arial" w:cs="Arial"/>
          <w:sz w:val="24"/>
          <w:szCs w:val="24"/>
        </w:rPr>
        <w:t xml:space="preserve"> Załącznik nr 1: Formularz zapytania ofertowego w zakresie zamieszczenia czterech ogłoszeń w ramach promocji projektu pt.</w:t>
      </w:r>
      <w:r w:rsidRPr="00E15EA8">
        <w:rPr>
          <w:rFonts w:ascii="Arial" w:hAnsi="Arial" w:cs="Arial"/>
          <w:b/>
          <w:sz w:val="24"/>
          <w:szCs w:val="24"/>
        </w:rPr>
        <w:t xml:space="preserve"> ,,Ekologicznie w mieście, poprawa efektywności energetycznej poprzez wymianę  źródeł ciepła w budynkach mieszkalnych – etap I </w:t>
      </w:r>
      <w:r w:rsidRPr="00E15EA8">
        <w:rPr>
          <w:rFonts w:ascii="Arial" w:eastAsia="Calibri" w:hAnsi="Arial" w:cs="Arial"/>
          <w:sz w:val="24"/>
          <w:szCs w:val="24"/>
        </w:rPr>
        <w:t>”</w:t>
      </w:r>
    </w:p>
    <w:p w:rsidR="00412B79" w:rsidRPr="00E15EA8" w:rsidRDefault="00412B79" w:rsidP="00E15EA8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9346B4" w:rsidRPr="00E15EA8" w:rsidRDefault="009346B4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CA5463" w:rsidRPr="00E15EA8" w:rsidRDefault="00CA5463" w:rsidP="00E15EA8">
      <w:pPr>
        <w:rPr>
          <w:rFonts w:ascii="Arial" w:hAnsi="Arial" w:cs="Arial"/>
          <w:b/>
          <w:sz w:val="24"/>
          <w:szCs w:val="24"/>
        </w:rPr>
      </w:pPr>
    </w:p>
    <w:p w:rsidR="00965DD5" w:rsidRPr="00E15EA8" w:rsidRDefault="00965DD5" w:rsidP="00E15EA8">
      <w:pPr>
        <w:rPr>
          <w:rFonts w:ascii="Arial" w:hAnsi="Arial" w:cs="Arial"/>
          <w:b/>
          <w:sz w:val="24"/>
          <w:szCs w:val="24"/>
        </w:rPr>
      </w:pPr>
    </w:p>
    <w:p w:rsidR="00965DD5" w:rsidRPr="00E15EA8" w:rsidRDefault="00965DD5" w:rsidP="00E15EA8">
      <w:pPr>
        <w:rPr>
          <w:rFonts w:ascii="Arial" w:hAnsi="Arial" w:cs="Arial"/>
          <w:b/>
          <w:sz w:val="24"/>
          <w:szCs w:val="24"/>
        </w:rPr>
      </w:pPr>
    </w:p>
    <w:p w:rsidR="009346B4" w:rsidRDefault="009346B4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Default="00E27C55" w:rsidP="00E15EA8">
      <w:pPr>
        <w:rPr>
          <w:rFonts w:ascii="Arial" w:hAnsi="Arial" w:cs="Arial"/>
          <w:b/>
          <w:sz w:val="24"/>
          <w:szCs w:val="24"/>
        </w:rPr>
      </w:pPr>
    </w:p>
    <w:p w:rsidR="00E27C55" w:rsidRPr="00E15EA8" w:rsidRDefault="00E27C55" w:rsidP="00E15EA8">
      <w:pPr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sectPr w:rsidR="00E27C55" w:rsidRPr="00E15EA8" w:rsidSect="00A21DC1">
      <w:head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F6" w:rsidRDefault="005431F6" w:rsidP="00D32E1C">
      <w:pPr>
        <w:spacing w:after="0" w:line="240" w:lineRule="auto"/>
      </w:pPr>
      <w:r>
        <w:separator/>
      </w:r>
    </w:p>
  </w:endnote>
  <w:endnote w:type="continuationSeparator" w:id="0">
    <w:p w:rsidR="005431F6" w:rsidRDefault="005431F6" w:rsidP="00D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F6" w:rsidRDefault="005431F6" w:rsidP="00D32E1C">
      <w:pPr>
        <w:spacing w:after="0" w:line="240" w:lineRule="auto"/>
      </w:pPr>
      <w:r>
        <w:separator/>
      </w:r>
    </w:p>
  </w:footnote>
  <w:footnote w:type="continuationSeparator" w:id="0">
    <w:p w:rsidR="005431F6" w:rsidRDefault="005431F6" w:rsidP="00D3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C1" w:rsidRDefault="002F0CBD">
    <w:pPr>
      <w:pStyle w:val="Nagwek"/>
    </w:pPr>
    <w:r>
      <w:rPr>
        <w:noProof/>
        <w:lang w:eastAsia="pl-PL"/>
      </w:rPr>
      <w:drawing>
        <wp:inline distT="0" distB="0" distL="0" distR="0">
          <wp:extent cx="5760720" cy="518701"/>
          <wp:effectExtent l="19050" t="0" r="0" b="0"/>
          <wp:docPr id="1" name="Obraz 1" descr="C:\Users\szaradowskai\Desktop\LOGPOTYPY RP\PASEK FUNDUSZ ROZWOJ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dowskai\Desktop\LOGPOTYPY RP\PASEK FUNDUSZ ROZWOJU REGIONALNE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B03"/>
    <w:multiLevelType w:val="hybridMultilevel"/>
    <w:tmpl w:val="2C4EF796"/>
    <w:lvl w:ilvl="0" w:tplc="CE2608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FD2CFF"/>
    <w:multiLevelType w:val="hybridMultilevel"/>
    <w:tmpl w:val="1258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E02"/>
    <w:multiLevelType w:val="hybridMultilevel"/>
    <w:tmpl w:val="5B96E3A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7276A00"/>
    <w:multiLevelType w:val="hybridMultilevel"/>
    <w:tmpl w:val="93EC42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8EC4BFE"/>
    <w:multiLevelType w:val="hybridMultilevel"/>
    <w:tmpl w:val="094A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2A3A"/>
    <w:multiLevelType w:val="hybridMultilevel"/>
    <w:tmpl w:val="5A28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93F"/>
    <w:multiLevelType w:val="hybridMultilevel"/>
    <w:tmpl w:val="82FEB266"/>
    <w:lvl w:ilvl="0" w:tplc="1E749C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70D8A0CA">
      <w:start w:val="1"/>
      <w:numFmt w:val="decimal"/>
      <w:lvlText w:val="%2."/>
      <w:lvlJc w:val="left"/>
      <w:pPr>
        <w:ind w:left="1440" w:hanging="360"/>
      </w:pPr>
      <w:rPr>
        <w:rFonts w:ascii="Arial" w:eastAsia="Arial Unicode MS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3474"/>
    <w:multiLevelType w:val="hybridMultilevel"/>
    <w:tmpl w:val="6936DBD2"/>
    <w:lvl w:ilvl="0" w:tplc="9740024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3E2030"/>
    <w:multiLevelType w:val="hybridMultilevel"/>
    <w:tmpl w:val="D872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8408D"/>
    <w:multiLevelType w:val="hybridMultilevel"/>
    <w:tmpl w:val="639CAC06"/>
    <w:lvl w:ilvl="0" w:tplc="D4A8F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64B2"/>
    <w:multiLevelType w:val="hybridMultilevel"/>
    <w:tmpl w:val="AF5C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8579A"/>
    <w:multiLevelType w:val="hybridMultilevel"/>
    <w:tmpl w:val="D0B0A688"/>
    <w:lvl w:ilvl="0" w:tplc="38A2089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1AB2"/>
    <w:multiLevelType w:val="hybridMultilevel"/>
    <w:tmpl w:val="B482922C"/>
    <w:lvl w:ilvl="0" w:tplc="3E3E260C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36636"/>
    <w:multiLevelType w:val="hybridMultilevel"/>
    <w:tmpl w:val="077220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3395C"/>
    <w:multiLevelType w:val="hybridMultilevel"/>
    <w:tmpl w:val="636A4A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434255C"/>
    <w:multiLevelType w:val="hybridMultilevel"/>
    <w:tmpl w:val="8E84E33C"/>
    <w:lvl w:ilvl="0" w:tplc="D0CA62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21BE"/>
    <w:multiLevelType w:val="hybridMultilevel"/>
    <w:tmpl w:val="1CAA069E"/>
    <w:lvl w:ilvl="0" w:tplc="546ADE9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02BDB"/>
    <w:multiLevelType w:val="hybridMultilevel"/>
    <w:tmpl w:val="47F0446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AB22371"/>
    <w:multiLevelType w:val="hybridMultilevel"/>
    <w:tmpl w:val="679C24A6"/>
    <w:lvl w:ilvl="0" w:tplc="AD1CAFB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76273"/>
    <w:multiLevelType w:val="hybridMultilevel"/>
    <w:tmpl w:val="4776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3D08"/>
    <w:multiLevelType w:val="hybridMultilevel"/>
    <w:tmpl w:val="C7D01EE8"/>
    <w:lvl w:ilvl="0" w:tplc="31DE8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27870"/>
    <w:multiLevelType w:val="hybridMultilevel"/>
    <w:tmpl w:val="66ECD3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90B6A7E"/>
    <w:multiLevelType w:val="multilevel"/>
    <w:tmpl w:val="5F3E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CF3652"/>
    <w:multiLevelType w:val="multilevel"/>
    <w:tmpl w:val="06D2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D4B06"/>
    <w:multiLevelType w:val="multilevel"/>
    <w:tmpl w:val="4D62F6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17"/>
  </w:num>
  <w:num w:numId="5">
    <w:abstractNumId w:val="23"/>
  </w:num>
  <w:num w:numId="6">
    <w:abstractNumId w:val="16"/>
  </w:num>
  <w:num w:numId="7">
    <w:abstractNumId w:val="25"/>
  </w:num>
  <w:num w:numId="8">
    <w:abstractNumId w:val="10"/>
  </w:num>
  <w:num w:numId="9">
    <w:abstractNumId w:val="1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11"/>
  </w:num>
  <w:num w:numId="15">
    <w:abstractNumId w:val="4"/>
  </w:num>
  <w:num w:numId="16">
    <w:abstractNumId w:val="12"/>
  </w:num>
  <w:num w:numId="17">
    <w:abstractNumId w:val="2"/>
  </w:num>
  <w:num w:numId="18">
    <w:abstractNumId w:val="3"/>
  </w:num>
  <w:num w:numId="19">
    <w:abstractNumId w:val="5"/>
  </w:num>
  <w:num w:numId="20">
    <w:abstractNumId w:val="8"/>
  </w:num>
  <w:num w:numId="21">
    <w:abstractNumId w:val="9"/>
  </w:num>
  <w:num w:numId="22">
    <w:abstractNumId w:val="15"/>
  </w:num>
  <w:num w:numId="23">
    <w:abstractNumId w:val="0"/>
  </w:num>
  <w:num w:numId="24">
    <w:abstractNumId w:val="7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62"/>
    <w:rsid w:val="0000300D"/>
    <w:rsid w:val="00015F3E"/>
    <w:rsid w:val="00016C8C"/>
    <w:rsid w:val="00030236"/>
    <w:rsid w:val="000B5BA9"/>
    <w:rsid w:val="00106429"/>
    <w:rsid w:val="00115C27"/>
    <w:rsid w:val="00122CDA"/>
    <w:rsid w:val="00173CB0"/>
    <w:rsid w:val="001B7996"/>
    <w:rsid w:val="001C4EFE"/>
    <w:rsid w:val="001C6289"/>
    <w:rsid w:val="001D5427"/>
    <w:rsid w:val="00201470"/>
    <w:rsid w:val="00211DCE"/>
    <w:rsid w:val="00216B2A"/>
    <w:rsid w:val="0022066F"/>
    <w:rsid w:val="00224296"/>
    <w:rsid w:val="00234407"/>
    <w:rsid w:val="00236CED"/>
    <w:rsid w:val="00255471"/>
    <w:rsid w:val="00274F53"/>
    <w:rsid w:val="002A5206"/>
    <w:rsid w:val="002D14F2"/>
    <w:rsid w:val="002D1A88"/>
    <w:rsid w:val="002E347C"/>
    <w:rsid w:val="002F0CBD"/>
    <w:rsid w:val="002F7238"/>
    <w:rsid w:val="002F72CD"/>
    <w:rsid w:val="00300817"/>
    <w:rsid w:val="00316B3B"/>
    <w:rsid w:val="00350A8B"/>
    <w:rsid w:val="00356E8C"/>
    <w:rsid w:val="00364C4D"/>
    <w:rsid w:val="00373AA0"/>
    <w:rsid w:val="003E51EA"/>
    <w:rsid w:val="003F4A2F"/>
    <w:rsid w:val="003F5596"/>
    <w:rsid w:val="00412B79"/>
    <w:rsid w:val="00416C76"/>
    <w:rsid w:val="00443AD8"/>
    <w:rsid w:val="00451030"/>
    <w:rsid w:val="004E68D7"/>
    <w:rsid w:val="005044A7"/>
    <w:rsid w:val="005132C7"/>
    <w:rsid w:val="005431F6"/>
    <w:rsid w:val="005B6913"/>
    <w:rsid w:val="005C1722"/>
    <w:rsid w:val="005C1F0F"/>
    <w:rsid w:val="005C2126"/>
    <w:rsid w:val="005C7B62"/>
    <w:rsid w:val="005E6549"/>
    <w:rsid w:val="005F0778"/>
    <w:rsid w:val="00620007"/>
    <w:rsid w:val="006217C4"/>
    <w:rsid w:val="00667CC4"/>
    <w:rsid w:val="00673B83"/>
    <w:rsid w:val="006B61E6"/>
    <w:rsid w:val="006B72E1"/>
    <w:rsid w:val="006D4C4F"/>
    <w:rsid w:val="006E6B2A"/>
    <w:rsid w:val="00705415"/>
    <w:rsid w:val="007205E2"/>
    <w:rsid w:val="00726872"/>
    <w:rsid w:val="00735E5E"/>
    <w:rsid w:val="007472E6"/>
    <w:rsid w:val="00780AF5"/>
    <w:rsid w:val="007815F4"/>
    <w:rsid w:val="00790212"/>
    <w:rsid w:val="007B42C6"/>
    <w:rsid w:val="007D1E28"/>
    <w:rsid w:val="007E250B"/>
    <w:rsid w:val="007F0D9B"/>
    <w:rsid w:val="007F2476"/>
    <w:rsid w:val="00817B48"/>
    <w:rsid w:val="008200B5"/>
    <w:rsid w:val="00832C44"/>
    <w:rsid w:val="008356D8"/>
    <w:rsid w:val="00847D6D"/>
    <w:rsid w:val="00866899"/>
    <w:rsid w:val="00885961"/>
    <w:rsid w:val="008F2A63"/>
    <w:rsid w:val="00921C0C"/>
    <w:rsid w:val="009346B4"/>
    <w:rsid w:val="009367E6"/>
    <w:rsid w:val="009379E9"/>
    <w:rsid w:val="009573A7"/>
    <w:rsid w:val="009641E2"/>
    <w:rsid w:val="00965DD5"/>
    <w:rsid w:val="00991652"/>
    <w:rsid w:val="00991B86"/>
    <w:rsid w:val="00992BDF"/>
    <w:rsid w:val="00A13D0E"/>
    <w:rsid w:val="00A2048F"/>
    <w:rsid w:val="00A21DC1"/>
    <w:rsid w:val="00A37EBC"/>
    <w:rsid w:val="00A402FA"/>
    <w:rsid w:val="00A4477F"/>
    <w:rsid w:val="00A465A0"/>
    <w:rsid w:val="00A5079C"/>
    <w:rsid w:val="00AA528B"/>
    <w:rsid w:val="00AB4045"/>
    <w:rsid w:val="00AC43B1"/>
    <w:rsid w:val="00AC707C"/>
    <w:rsid w:val="00AF0F5E"/>
    <w:rsid w:val="00B2482E"/>
    <w:rsid w:val="00B33A38"/>
    <w:rsid w:val="00B346A7"/>
    <w:rsid w:val="00B41DAC"/>
    <w:rsid w:val="00B46035"/>
    <w:rsid w:val="00B63B27"/>
    <w:rsid w:val="00B71E1D"/>
    <w:rsid w:val="00B86B98"/>
    <w:rsid w:val="00BC558E"/>
    <w:rsid w:val="00BE3553"/>
    <w:rsid w:val="00BF5E84"/>
    <w:rsid w:val="00BF75F2"/>
    <w:rsid w:val="00C1045D"/>
    <w:rsid w:val="00C12432"/>
    <w:rsid w:val="00C67DD1"/>
    <w:rsid w:val="00C87B84"/>
    <w:rsid w:val="00CA5463"/>
    <w:rsid w:val="00CB361E"/>
    <w:rsid w:val="00CC175D"/>
    <w:rsid w:val="00CD1EF3"/>
    <w:rsid w:val="00CE169C"/>
    <w:rsid w:val="00CE4860"/>
    <w:rsid w:val="00CF61BD"/>
    <w:rsid w:val="00D01CB6"/>
    <w:rsid w:val="00D13321"/>
    <w:rsid w:val="00D23D4F"/>
    <w:rsid w:val="00D32E1C"/>
    <w:rsid w:val="00D32F75"/>
    <w:rsid w:val="00D3359B"/>
    <w:rsid w:val="00D46E44"/>
    <w:rsid w:val="00D619E6"/>
    <w:rsid w:val="00D63C4A"/>
    <w:rsid w:val="00DB5765"/>
    <w:rsid w:val="00DB727B"/>
    <w:rsid w:val="00DE1919"/>
    <w:rsid w:val="00DF2ABF"/>
    <w:rsid w:val="00DF5DAF"/>
    <w:rsid w:val="00E03783"/>
    <w:rsid w:val="00E14700"/>
    <w:rsid w:val="00E15EA8"/>
    <w:rsid w:val="00E2597A"/>
    <w:rsid w:val="00E27C55"/>
    <w:rsid w:val="00E30FC2"/>
    <w:rsid w:val="00E3535B"/>
    <w:rsid w:val="00E35A6C"/>
    <w:rsid w:val="00E53C5D"/>
    <w:rsid w:val="00E55CA2"/>
    <w:rsid w:val="00E601DE"/>
    <w:rsid w:val="00E70C14"/>
    <w:rsid w:val="00E7103F"/>
    <w:rsid w:val="00E76D04"/>
    <w:rsid w:val="00E927E6"/>
    <w:rsid w:val="00E938BC"/>
    <w:rsid w:val="00E977FC"/>
    <w:rsid w:val="00EA13DD"/>
    <w:rsid w:val="00ED0473"/>
    <w:rsid w:val="00EF58BA"/>
    <w:rsid w:val="00F106C1"/>
    <w:rsid w:val="00F47D94"/>
    <w:rsid w:val="00F516A4"/>
    <w:rsid w:val="00F71EA4"/>
    <w:rsid w:val="00F82369"/>
    <w:rsid w:val="00F97F81"/>
    <w:rsid w:val="00FA7FA7"/>
    <w:rsid w:val="00FB68B1"/>
    <w:rsid w:val="00FC66AF"/>
    <w:rsid w:val="00FD7F69"/>
    <w:rsid w:val="00FE1340"/>
    <w:rsid w:val="00FF201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101BF-5E3A-4C58-9889-B616CAC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B62"/>
  </w:style>
  <w:style w:type="paragraph" w:styleId="Nagwek1">
    <w:name w:val="heading 1"/>
    <w:basedOn w:val="Normalny"/>
    <w:next w:val="Normalny"/>
    <w:link w:val="Nagwek1Znak"/>
    <w:uiPriority w:val="9"/>
    <w:qFormat/>
    <w:rsid w:val="0062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E1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1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62"/>
    <w:pPr>
      <w:ind w:left="720"/>
      <w:contextualSpacing/>
    </w:pPr>
  </w:style>
  <w:style w:type="table" w:styleId="Tabela-Siatka">
    <w:name w:val="Table Grid"/>
    <w:basedOn w:val="Standardowy"/>
    <w:rsid w:val="005C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B62"/>
    <w:rPr>
      <w:b/>
      <w:bCs/>
    </w:rPr>
  </w:style>
  <w:style w:type="paragraph" w:customStyle="1" w:styleId="Default">
    <w:name w:val="Default"/>
    <w:rsid w:val="005C7B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5C7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7B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62"/>
    <w:rPr>
      <w:rFonts w:ascii="Tahoma" w:hAnsi="Tahoma" w:cs="Tahoma"/>
      <w:sz w:val="16"/>
      <w:szCs w:val="16"/>
    </w:rPr>
  </w:style>
  <w:style w:type="paragraph" w:customStyle="1" w:styleId="normal0">
    <w:name w:val="normal0"/>
    <w:basedOn w:val="Normalny"/>
    <w:rsid w:val="005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E1C"/>
  </w:style>
  <w:style w:type="paragraph" w:styleId="Stopka">
    <w:name w:val="footer"/>
    <w:basedOn w:val="Normalny"/>
    <w:link w:val="StopkaZnak"/>
    <w:uiPriority w:val="99"/>
    <w:semiHidden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E1C"/>
  </w:style>
  <w:style w:type="character" w:customStyle="1" w:styleId="Nagwek2Znak">
    <w:name w:val="Nagłówek 2 Znak"/>
    <w:basedOn w:val="Domylnaczcionkaakapitu"/>
    <w:link w:val="Nagwek2"/>
    <w:uiPriority w:val="9"/>
    <w:rsid w:val="00DE19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19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62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71E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DB72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727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B72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72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ecka@nowaso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wasol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wasol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ntecka@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aso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klebekb</dc:creator>
  <cp:lastModifiedBy>Beata Antecka</cp:lastModifiedBy>
  <cp:revision>12</cp:revision>
  <cp:lastPrinted>2021-01-14T13:28:00Z</cp:lastPrinted>
  <dcterms:created xsi:type="dcterms:W3CDTF">2021-01-21T07:47:00Z</dcterms:created>
  <dcterms:modified xsi:type="dcterms:W3CDTF">2021-02-02T11:00:00Z</dcterms:modified>
</cp:coreProperties>
</file>