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E6" w:rsidRPr="005132C7" w:rsidRDefault="006B61E6" w:rsidP="005C7B62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6B61E6" w:rsidRPr="00E15EA8" w:rsidRDefault="005C7B62" w:rsidP="00E15EA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Tryb zamówienia</w:t>
      </w:r>
      <w:r w:rsidR="00E15EA8">
        <w:rPr>
          <w:rFonts w:ascii="Arial" w:hAnsi="Arial" w:cs="Arial"/>
          <w:sz w:val="24"/>
          <w:szCs w:val="24"/>
        </w:rPr>
        <w:t>: zapytanie ofertowe</w:t>
      </w:r>
    </w:p>
    <w:p w:rsidR="00E938BC" w:rsidRPr="00E15EA8" w:rsidRDefault="005C7B62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Tryb zamówienia: </w:t>
      </w:r>
      <w:r w:rsidR="00DE1919" w:rsidRPr="00E15EA8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="00DE1919" w:rsidRPr="00E15EA8">
        <w:rPr>
          <w:rFonts w:ascii="Arial" w:hAnsi="Arial" w:cs="Arial"/>
          <w:sz w:val="24"/>
          <w:szCs w:val="24"/>
        </w:rPr>
        <w:t xml:space="preserve">Zapytanie </w:t>
      </w:r>
      <w:r w:rsidR="002F0CBD" w:rsidRPr="00E15EA8">
        <w:rPr>
          <w:rFonts w:ascii="Arial" w:hAnsi="Arial" w:cs="Arial"/>
          <w:sz w:val="24"/>
          <w:szCs w:val="24"/>
        </w:rPr>
        <w:t xml:space="preserve">ofertowe </w:t>
      </w:r>
      <w:r w:rsidR="006C429B">
        <w:rPr>
          <w:rFonts w:ascii="Arial" w:hAnsi="Arial" w:cs="Arial"/>
          <w:sz w:val="24"/>
          <w:szCs w:val="24"/>
        </w:rPr>
        <w:t xml:space="preserve">na wykonanie </w:t>
      </w:r>
      <w:r w:rsidR="006C429B">
        <w:rPr>
          <w:rFonts w:ascii="Arial" w:eastAsia="Arial Unicode MS" w:hAnsi="Arial" w:cs="Arial"/>
          <w:sz w:val="24"/>
          <w:szCs w:val="24"/>
        </w:rPr>
        <w:t xml:space="preserve">tablicy informacyjnej  </w:t>
      </w:r>
      <w:r w:rsidR="006C429B" w:rsidRPr="00DA4742">
        <w:rPr>
          <w:rFonts w:ascii="Arial" w:eastAsia="Arial Unicode MS" w:hAnsi="Arial" w:cs="Arial"/>
          <w:sz w:val="24"/>
          <w:szCs w:val="24"/>
        </w:rPr>
        <w:t>promując</w:t>
      </w:r>
      <w:r w:rsidR="003A4D44">
        <w:rPr>
          <w:rFonts w:ascii="Arial" w:eastAsia="Arial Unicode MS" w:hAnsi="Arial" w:cs="Arial"/>
          <w:sz w:val="24"/>
          <w:szCs w:val="24"/>
        </w:rPr>
        <w:t>ej</w:t>
      </w:r>
      <w:r w:rsidR="006C429B" w:rsidRPr="00DA4742">
        <w:rPr>
          <w:rFonts w:ascii="Arial" w:eastAsia="Arial Unicode MS" w:hAnsi="Arial" w:cs="Arial"/>
          <w:sz w:val="24"/>
          <w:szCs w:val="24"/>
        </w:rPr>
        <w:t xml:space="preserve"> projekt pn</w:t>
      </w:r>
      <w:r w:rsidR="00DE1919" w:rsidRPr="00E15EA8">
        <w:rPr>
          <w:rFonts w:ascii="Arial" w:hAnsi="Arial" w:cs="Arial"/>
          <w:sz w:val="24"/>
          <w:szCs w:val="24"/>
        </w:rPr>
        <w:t>.</w:t>
      </w:r>
      <w:r w:rsidR="00DE1919" w:rsidRPr="00E15EA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2111224"/>
      <w:r w:rsidR="00E938BC"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="00E938BC" w:rsidRPr="00E15EA8">
        <w:rPr>
          <w:rFonts w:ascii="Arial" w:eastAsia="Calibri" w:hAnsi="Arial" w:cs="Arial"/>
          <w:sz w:val="24"/>
          <w:szCs w:val="24"/>
        </w:rPr>
        <w:t>”</w:t>
      </w:r>
    </w:p>
    <w:bookmarkEnd w:id="0"/>
    <w:p w:rsidR="00E938BC" w:rsidRPr="00E15EA8" w:rsidRDefault="00A13D0E" w:rsidP="00E15EA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15EA8">
        <w:rPr>
          <w:rFonts w:ascii="Arial" w:eastAsia="Calibri" w:hAnsi="Arial" w:cs="Arial"/>
          <w:sz w:val="24"/>
          <w:szCs w:val="24"/>
        </w:rPr>
        <w:br/>
      </w:r>
      <w:r w:rsidR="00E938BC" w:rsidRPr="00E15EA8">
        <w:rPr>
          <w:rFonts w:ascii="Arial" w:hAnsi="Arial" w:cs="Arial"/>
          <w:color w:val="000000"/>
          <w:sz w:val="24"/>
          <w:szCs w:val="24"/>
        </w:rPr>
        <w:t xml:space="preserve">Projekt realizowany </w:t>
      </w:r>
      <w:r w:rsidR="00E938BC" w:rsidRPr="00E15EA8">
        <w:rPr>
          <w:rFonts w:ascii="Arial" w:hAnsi="Arial" w:cs="Arial"/>
          <w:sz w:val="24"/>
          <w:szCs w:val="24"/>
        </w:rPr>
        <w:t>ze środków Europejskiego Funduszu Rozwoju Regionalnego</w:t>
      </w:r>
      <w:r w:rsidR="00E938BC" w:rsidRPr="00E15EA8">
        <w:rPr>
          <w:rFonts w:ascii="Arial" w:hAnsi="Arial" w:cs="Arial"/>
          <w:sz w:val="24"/>
          <w:szCs w:val="24"/>
        </w:rPr>
        <w:br/>
        <w:t xml:space="preserve">w ramach Regionalnego Programu Operacyjnego - Lubuskie 2020, </w:t>
      </w:r>
      <w:r w:rsidR="00E938BC" w:rsidRPr="00E15EA8">
        <w:rPr>
          <w:rFonts w:ascii="Arial" w:eastAsia="Calibri" w:hAnsi="Arial" w:cs="Arial"/>
          <w:bCs/>
          <w:sz w:val="24"/>
          <w:szCs w:val="24"/>
        </w:rPr>
        <w:t xml:space="preserve">Oś priorytetowej 3 – Gospodarka Niskoemisyjna, Działania 3.2 Efektywność energetyczna, </w:t>
      </w:r>
      <w:r w:rsidR="00E938BC" w:rsidRPr="00E15EA8">
        <w:rPr>
          <w:rFonts w:ascii="Arial" w:eastAsia="Times New Roman" w:hAnsi="Arial" w:cs="Arial"/>
          <w:sz w:val="24"/>
          <w:szCs w:val="24"/>
          <w:lang w:eastAsia="pl-PL"/>
        </w:rPr>
        <w:t>Poddziałanie 3.2.5 Efektywność energetyczna- wymiana źródeł ciepła w budynkach mieszkalnych;</w:t>
      </w:r>
    </w:p>
    <w:p w:rsidR="00F82369" w:rsidRPr="00E15EA8" w:rsidRDefault="00F82369" w:rsidP="00E15EA8">
      <w:pPr>
        <w:rPr>
          <w:rFonts w:ascii="Arial" w:eastAsia="Calibri" w:hAnsi="Arial" w:cs="Arial"/>
          <w:sz w:val="24"/>
          <w:szCs w:val="24"/>
        </w:rPr>
      </w:pPr>
    </w:p>
    <w:p w:rsidR="00DB727B" w:rsidRPr="00E15EA8" w:rsidRDefault="00DE1919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>Celowość postępowania:</w:t>
      </w:r>
      <w:r w:rsidRPr="00E15EA8">
        <w:rPr>
          <w:rFonts w:ascii="Arial" w:eastAsia="Calibri" w:hAnsi="Arial" w:cs="Arial"/>
          <w:sz w:val="24"/>
          <w:szCs w:val="24"/>
        </w:rPr>
        <w:t xml:space="preserve"> </w:t>
      </w:r>
      <w:r w:rsidR="002F0CBD" w:rsidRPr="00E15EA8">
        <w:rPr>
          <w:rFonts w:ascii="Arial" w:eastAsia="Calibri" w:hAnsi="Arial" w:cs="Arial"/>
          <w:sz w:val="24"/>
          <w:szCs w:val="24"/>
        </w:rPr>
        <w:t xml:space="preserve">konkurencyjność rynku, </w:t>
      </w:r>
      <w:r w:rsidRPr="00E15EA8">
        <w:rPr>
          <w:rFonts w:ascii="Arial" w:eastAsia="Calibri" w:hAnsi="Arial" w:cs="Arial"/>
          <w:sz w:val="24"/>
          <w:szCs w:val="24"/>
        </w:rPr>
        <w:t>racjonalność w</w:t>
      </w:r>
      <w:r w:rsidR="007D1E28" w:rsidRPr="00E15EA8">
        <w:rPr>
          <w:rFonts w:ascii="Arial" w:eastAsia="Calibri" w:hAnsi="Arial" w:cs="Arial"/>
          <w:sz w:val="24"/>
          <w:szCs w:val="24"/>
        </w:rPr>
        <w:t xml:space="preserve">ydatkowania środków publicznych. </w:t>
      </w:r>
    </w:p>
    <w:p w:rsidR="00F97F81" w:rsidRPr="00E15EA8" w:rsidRDefault="00F97F81" w:rsidP="00E15EA8">
      <w:pPr>
        <w:rPr>
          <w:rFonts w:ascii="Arial" w:eastAsia="Calibri" w:hAnsi="Arial" w:cs="Arial"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Zamawiający:         </w:t>
      </w:r>
    </w:p>
    <w:p w:rsidR="00DB727B" w:rsidRPr="00E15EA8" w:rsidRDefault="00DB727B" w:rsidP="00E15EA8">
      <w:pPr>
        <w:pStyle w:val="Default"/>
        <w:tabs>
          <w:tab w:val="left" w:pos="4253"/>
        </w:tabs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</w:rPr>
        <w:t>Nazwa:   Gmina Nowa Sól – Miasto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Adres:     Ul. M.J. Piłsudskiego 12, 67- 100 Nowa Sól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Strona internetowa:  </w:t>
      </w:r>
      <w:hyperlink r:id="rId7" w:history="1">
        <w:r w:rsidRPr="00E15EA8">
          <w:rPr>
            <w:rStyle w:val="Hipercze"/>
            <w:rFonts w:ascii="Arial" w:eastAsia="Arial Unicode MS" w:hAnsi="Arial" w:cs="Arial"/>
            <w:bCs/>
          </w:rPr>
          <w:t>www.nowasol.pl</w:t>
        </w:r>
      </w:hyperlink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 do korespondencji: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Urząd Miejski Nowa Sól,  </w:t>
      </w:r>
      <w:r w:rsidR="00F97F81" w:rsidRPr="00E15EA8">
        <w:rPr>
          <w:rFonts w:ascii="Arial" w:eastAsia="Arial Unicode MS" w:hAnsi="Arial" w:cs="Arial"/>
          <w:bCs/>
        </w:rPr>
        <w:t xml:space="preserve">Wydział </w:t>
      </w:r>
      <w:r w:rsidR="009346B4" w:rsidRPr="00E15EA8">
        <w:rPr>
          <w:rFonts w:ascii="Arial" w:eastAsia="Arial Unicode MS" w:hAnsi="Arial" w:cs="Arial"/>
          <w:bCs/>
        </w:rPr>
        <w:t>Programowania i Promocji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Ul. M.J. Piłsudskiego 12, 67- 100 Nowa Sól</w:t>
      </w:r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  <w:lang w:val="en-US"/>
        </w:rPr>
      </w:pPr>
      <w:proofErr w:type="spellStart"/>
      <w:r w:rsidRPr="00E15EA8">
        <w:rPr>
          <w:rFonts w:ascii="Arial" w:eastAsia="Arial Unicode MS" w:hAnsi="Arial" w:cs="Arial"/>
          <w:bCs/>
          <w:lang w:val="en-US"/>
        </w:rPr>
        <w:t>Adres</w:t>
      </w:r>
      <w:proofErr w:type="spellEnd"/>
      <w:r w:rsidRPr="00E15EA8">
        <w:rPr>
          <w:rFonts w:ascii="Arial" w:eastAsia="Arial Unicode MS" w:hAnsi="Arial" w:cs="Arial"/>
          <w:bCs/>
          <w:lang w:val="en-US"/>
        </w:rPr>
        <w:t xml:space="preserve"> e-mail: </w:t>
      </w:r>
      <w:r w:rsidR="00E938BC" w:rsidRPr="00E15EA8">
        <w:rPr>
          <w:rFonts w:ascii="Arial" w:eastAsia="Arial Unicode MS" w:hAnsi="Arial" w:cs="Arial"/>
          <w:lang w:val="en-US"/>
        </w:rPr>
        <w:t>bantecka</w:t>
      </w:r>
      <w:r w:rsidRPr="00E15EA8">
        <w:rPr>
          <w:rFonts w:ascii="Arial" w:eastAsia="Arial Unicode MS" w:hAnsi="Arial" w:cs="Arial"/>
          <w:lang w:val="en-US"/>
        </w:rPr>
        <w:t>@nowasol.pl</w:t>
      </w:r>
      <w:r w:rsidRPr="00E15EA8">
        <w:rPr>
          <w:rFonts w:ascii="Arial" w:eastAsia="Arial Unicode MS" w:hAnsi="Arial" w:cs="Arial"/>
          <w:bCs/>
          <w:lang w:val="en-US"/>
        </w:rPr>
        <w:t>,</w:t>
      </w:r>
    </w:p>
    <w:p w:rsidR="00DB727B" w:rsidRPr="00E15EA8" w:rsidRDefault="00DB727B" w:rsidP="00E15EA8">
      <w:pPr>
        <w:pStyle w:val="Default"/>
        <w:tabs>
          <w:tab w:val="left" w:pos="3225"/>
        </w:tabs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  <w:bCs/>
        </w:rPr>
        <w:t xml:space="preserve">Telefon: 68 459 03 </w:t>
      </w:r>
      <w:r w:rsidR="00D619E6" w:rsidRPr="00E15EA8">
        <w:rPr>
          <w:rFonts w:ascii="Arial" w:eastAsia="Arial Unicode MS" w:hAnsi="Arial" w:cs="Arial"/>
          <w:bCs/>
        </w:rPr>
        <w:t>55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Faks: 68 459 03 58</w:t>
      </w:r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</w:rPr>
        <w:t>Godziny urzędowania:  poniedziałek-piątek od 7.30 do 15.30, środa od 9.00 do 17.00</w:t>
      </w:r>
    </w:p>
    <w:p w:rsidR="005132C7" w:rsidRDefault="005132C7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2664D6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2664D6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2664D6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2664D6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2664D6" w:rsidRPr="00E15EA8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DB727B" w:rsidRPr="002664D6" w:rsidRDefault="00DB727B" w:rsidP="002664D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b/>
          <w:sz w:val="24"/>
          <w:szCs w:val="24"/>
        </w:rPr>
        <w:lastRenderedPageBreak/>
        <w:t>Opis przedmiotu zamówienia:</w:t>
      </w:r>
    </w:p>
    <w:p w:rsidR="00307EE3" w:rsidRDefault="006C429B" w:rsidP="00266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29B">
        <w:rPr>
          <w:rFonts w:ascii="Arial" w:hAnsi="Arial" w:cs="Arial"/>
          <w:sz w:val="24"/>
          <w:szCs w:val="24"/>
        </w:rPr>
        <w:t>Wykonanie tablic</w:t>
      </w:r>
      <w:r>
        <w:rPr>
          <w:rFonts w:ascii="Arial" w:hAnsi="Arial" w:cs="Arial"/>
          <w:sz w:val="24"/>
          <w:szCs w:val="24"/>
        </w:rPr>
        <w:t xml:space="preserve">y informacyjnej </w:t>
      </w:r>
      <w:r w:rsidRPr="006C429B">
        <w:rPr>
          <w:rFonts w:ascii="Arial" w:hAnsi="Arial" w:cs="Arial"/>
          <w:sz w:val="24"/>
          <w:szCs w:val="24"/>
        </w:rPr>
        <w:t xml:space="preserve">w ramach </w:t>
      </w:r>
      <w:r w:rsidR="002664D6">
        <w:rPr>
          <w:rFonts w:ascii="Arial" w:hAnsi="Arial" w:cs="Arial"/>
          <w:sz w:val="24"/>
          <w:szCs w:val="24"/>
        </w:rPr>
        <w:t xml:space="preserve">promocji </w:t>
      </w:r>
      <w:r w:rsidRPr="006C429B">
        <w:rPr>
          <w:rFonts w:ascii="Arial" w:hAnsi="Arial" w:cs="Arial"/>
          <w:sz w:val="24"/>
          <w:szCs w:val="24"/>
        </w:rPr>
        <w:t>projektu pt.</w:t>
      </w:r>
      <w:r w:rsidRPr="006C429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Pr="00E15EA8">
        <w:rPr>
          <w:rFonts w:ascii="Arial" w:eastAsia="Calibri" w:hAnsi="Arial" w:cs="Arial"/>
          <w:sz w:val="24"/>
          <w:szCs w:val="24"/>
        </w:rPr>
        <w:t>”</w:t>
      </w:r>
      <w:r w:rsidRPr="006C429B">
        <w:rPr>
          <w:rFonts w:ascii="Arial" w:hAnsi="Arial" w:cs="Arial"/>
          <w:sz w:val="24"/>
          <w:szCs w:val="24"/>
        </w:rPr>
        <w:t xml:space="preserve"> , wg poniższej specyfikacji:</w:t>
      </w:r>
    </w:p>
    <w:p w:rsidR="002664D6" w:rsidRPr="002664D6" w:rsidRDefault="002664D6" w:rsidP="002664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07EE3" w:rsidRPr="002664D6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 ilość :1</w:t>
      </w:r>
      <w:r w:rsidR="002664D6">
        <w:rPr>
          <w:rFonts w:ascii="Arial" w:hAnsi="Arial" w:cs="Arial"/>
          <w:sz w:val="24"/>
          <w:szCs w:val="24"/>
        </w:rPr>
        <w:t xml:space="preserve"> sztuka</w:t>
      </w:r>
    </w:p>
    <w:p w:rsidR="00307EE3" w:rsidRPr="002664D6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- wymiar: 80x120 </w:t>
      </w:r>
    </w:p>
    <w:p w:rsidR="00307EE3" w:rsidRPr="002664D6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</w:t>
      </w:r>
      <w:r w:rsidR="002664D6">
        <w:rPr>
          <w:rFonts w:ascii="Arial" w:hAnsi="Arial" w:cs="Arial"/>
          <w:sz w:val="24"/>
          <w:szCs w:val="24"/>
        </w:rPr>
        <w:t xml:space="preserve"> </w:t>
      </w:r>
      <w:r w:rsidRPr="002664D6">
        <w:rPr>
          <w:rFonts w:ascii="Arial" w:hAnsi="Arial" w:cs="Arial"/>
          <w:sz w:val="24"/>
          <w:szCs w:val="24"/>
        </w:rPr>
        <w:t>wykonanie: tablica informacyjna, jednostronna, przeznaczona do ekspozycji zewnętrznej, wykonana z jednego kawałka materiału</w:t>
      </w:r>
      <w:r w:rsidR="00666344">
        <w:rPr>
          <w:rFonts w:ascii="Arial" w:hAnsi="Arial" w:cs="Arial"/>
          <w:sz w:val="24"/>
          <w:szCs w:val="24"/>
        </w:rPr>
        <w:t xml:space="preserve"> </w:t>
      </w:r>
      <w:r w:rsidR="00222275">
        <w:rPr>
          <w:rFonts w:ascii="Arial" w:hAnsi="Arial" w:cs="Arial"/>
          <w:sz w:val="24"/>
          <w:szCs w:val="24"/>
        </w:rPr>
        <w:t>-</w:t>
      </w:r>
      <w:r w:rsidR="001A4504">
        <w:rPr>
          <w:rFonts w:ascii="Arial" w:hAnsi="Arial" w:cs="Arial"/>
          <w:sz w:val="24"/>
          <w:szCs w:val="24"/>
        </w:rPr>
        <w:t xml:space="preserve"> </w:t>
      </w:r>
      <w:r w:rsidR="00222275">
        <w:rPr>
          <w:rFonts w:ascii="Arial" w:hAnsi="Arial" w:cs="Arial"/>
          <w:sz w:val="24"/>
          <w:szCs w:val="24"/>
        </w:rPr>
        <w:t xml:space="preserve">szkło akrylowe </w:t>
      </w:r>
      <w:r w:rsidR="00222275" w:rsidRPr="00222275">
        <w:rPr>
          <w:rFonts w:ascii="Arial" w:hAnsi="Arial" w:cs="Arial"/>
          <w:sz w:val="24"/>
          <w:szCs w:val="24"/>
        </w:rPr>
        <w:t>(plexiglas)</w:t>
      </w:r>
      <w:r w:rsidRPr="002664D6">
        <w:rPr>
          <w:rFonts w:ascii="Arial" w:hAnsi="Arial" w:cs="Arial"/>
          <w:sz w:val="24"/>
          <w:szCs w:val="24"/>
        </w:rPr>
        <w:t xml:space="preserve"> o grubości płyty minimum 5mm, odpornego na warunki atmosferyczne,</w:t>
      </w:r>
    </w:p>
    <w:p w:rsidR="00307EE3" w:rsidRPr="002664D6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-nadruk: bezpośrednio na płycie w technologii UV, informacje umieszczone na </w:t>
      </w:r>
      <w:r w:rsidR="00222275">
        <w:rPr>
          <w:rFonts w:ascii="Arial" w:hAnsi="Arial" w:cs="Arial"/>
          <w:sz w:val="24"/>
          <w:szCs w:val="24"/>
        </w:rPr>
        <w:t>transparentnym tle</w:t>
      </w:r>
      <w:r w:rsidR="000706FC">
        <w:rPr>
          <w:rFonts w:ascii="Arial" w:hAnsi="Arial" w:cs="Arial"/>
          <w:sz w:val="24"/>
          <w:szCs w:val="24"/>
        </w:rPr>
        <w:t>,</w:t>
      </w:r>
    </w:p>
    <w:p w:rsidR="00307EE3" w:rsidRPr="002664D6" w:rsidRDefault="00307EE3" w:rsidP="00307EE3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 t</w:t>
      </w:r>
      <w:r w:rsidRPr="00F737D0">
        <w:rPr>
          <w:rFonts w:ascii="Arial" w:hAnsi="Arial" w:cs="Arial"/>
          <w:sz w:val="24"/>
          <w:szCs w:val="24"/>
        </w:rPr>
        <w:t xml:space="preserve">reść tablicy informacyjnej musi zawierać: </w:t>
      </w:r>
    </w:p>
    <w:p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tytuł projektu, </w:t>
      </w:r>
    </w:p>
    <w:p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cel projektu, </w:t>
      </w:r>
    </w:p>
    <w:p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nazwę beneficjenta, </w:t>
      </w:r>
    </w:p>
    <w:p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zestaw logo – znaki FE i UE oraz oficjalne logo promocyjne województwa, </w:t>
      </w:r>
    </w:p>
    <w:p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adres portalu www.mapadotacji.gov.pl</w:t>
      </w:r>
    </w:p>
    <w:p w:rsidR="002664D6" w:rsidRPr="002664D6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-przygotowanie tablicy zgodnie ze wzorem podanym w </w:t>
      </w:r>
      <w:r w:rsidR="002664D6" w:rsidRPr="002664D6">
        <w:rPr>
          <w:rFonts w:ascii="Arial" w:hAnsi="Arial" w:cs="Arial"/>
          <w:sz w:val="24"/>
          <w:szCs w:val="24"/>
        </w:rPr>
        <w:t>wytycznych i podręcznikiem wnioskodawcy i beneficjenta  w zakresie informacji i promocji</w:t>
      </w:r>
      <w:r w:rsidR="002664D6">
        <w:rPr>
          <w:rFonts w:ascii="Arial" w:hAnsi="Arial" w:cs="Arial"/>
          <w:sz w:val="24"/>
          <w:szCs w:val="24"/>
        </w:rPr>
        <w:t>,</w:t>
      </w:r>
    </w:p>
    <w:p w:rsidR="002664D6" w:rsidRDefault="002664D6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 d</w:t>
      </w:r>
      <w:r w:rsidR="00307EE3" w:rsidRPr="002664D6">
        <w:rPr>
          <w:rFonts w:ascii="Arial" w:hAnsi="Arial" w:cs="Arial"/>
          <w:sz w:val="24"/>
          <w:szCs w:val="24"/>
        </w:rPr>
        <w:t xml:space="preserve">ostawa tablicy informacyjnej w lokalizacji wskazanej przez Zamawiającego na terenie </w:t>
      </w:r>
      <w:r>
        <w:rPr>
          <w:rFonts w:ascii="Arial" w:hAnsi="Arial" w:cs="Arial"/>
          <w:sz w:val="24"/>
          <w:szCs w:val="24"/>
        </w:rPr>
        <w:t xml:space="preserve">miasta </w:t>
      </w:r>
      <w:r w:rsidRPr="002664D6">
        <w:rPr>
          <w:rFonts w:ascii="Arial" w:hAnsi="Arial" w:cs="Arial"/>
          <w:sz w:val="24"/>
          <w:szCs w:val="24"/>
        </w:rPr>
        <w:t>Nowa Sól</w:t>
      </w:r>
      <w:r>
        <w:rPr>
          <w:rFonts w:ascii="Arial" w:hAnsi="Arial" w:cs="Arial"/>
          <w:sz w:val="24"/>
          <w:szCs w:val="24"/>
        </w:rPr>
        <w:t>,</w:t>
      </w:r>
    </w:p>
    <w:p w:rsidR="008E07B6" w:rsidRPr="008E07B6" w:rsidRDefault="002664D6" w:rsidP="002664D6">
      <w:pPr>
        <w:jc w:val="both"/>
        <w:rPr>
          <w:rFonts w:ascii="Arial" w:hAnsi="Arial" w:cs="Arial"/>
          <w:sz w:val="24"/>
          <w:szCs w:val="24"/>
        </w:rPr>
      </w:pPr>
      <w:r w:rsidRPr="008E07B6">
        <w:rPr>
          <w:rFonts w:ascii="Arial" w:hAnsi="Arial" w:cs="Arial"/>
          <w:sz w:val="24"/>
          <w:szCs w:val="24"/>
        </w:rPr>
        <w:t>-</w:t>
      </w:r>
      <w:r w:rsidR="008E07B6" w:rsidRPr="008E07B6">
        <w:rPr>
          <w:rFonts w:ascii="Arial" w:hAnsi="Arial" w:cs="Arial"/>
          <w:sz w:val="24"/>
          <w:szCs w:val="24"/>
        </w:rPr>
        <w:t xml:space="preserve"> tablica mocowana</w:t>
      </w:r>
      <w:r w:rsidR="001A4504" w:rsidRPr="008E07B6">
        <w:rPr>
          <w:rFonts w:ascii="Arial" w:hAnsi="Arial" w:cs="Arial"/>
          <w:sz w:val="24"/>
          <w:szCs w:val="24"/>
        </w:rPr>
        <w:t xml:space="preserve"> do ściany budynku</w:t>
      </w:r>
      <w:r w:rsidR="008E07B6" w:rsidRPr="008E07B6">
        <w:rPr>
          <w:rFonts w:ascii="Arial" w:hAnsi="Arial" w:cs="Arial"/>
          <w:sz w:val="24"/>
          <w:szCs w:val="24"/>
        </w:rPr>
        <w:t>,</w:t>
      </w:r>
    </w:p>
    <w:p w:rsidR="002D14F2" w:rsidRPr="008E07B6" w:rsidRDefault="008E07B6" w:rsidP="002664D6">
      <w:pPr>
        <w:jc w:val="both"/>
        <w:rPr>
          <w:rFonts w:ascii="Arial" w:hAnsi="Arial" w:cs="Arial"/>
          <w:sz w:val="24"/>
          <w:szCs w:val="24"/>
        </w:rPr>
      </w:pPr>
      <w:r w:rsidRPr="008E07B6">
        <w:rPr>
          <w:rFonts w:ascii="Arial" w:hAnsi="Arial" w:cs="Arial"/>
          <w:sz w:val="24"/>
          <w:szCs w:val="24"/>
        </w:rPr>
        <w:t>- montaż tablicy</w:t>
      </w:r>
      <w:r w:rsidR="00222275" w:rsidRPr="008E07B6">
        <w:rPr>
          <w:rFonts w:ascii="Arial" w:hAnsi="Arial" w:cs="Arial"/>
          <w:sz w:val="24"/>
          <w:szCs w:val="24"/>
        </w:rPr>
        <w:t xml:space="preserve"> w cenie</w:t>
      </w:r>
      <w:r w:rsidR="000706FC" w:rsidRPr="008E07B6">
        <w:rPr>
          <w:rFonts w:ascii="Arial" w:hAnsi="Arial" w:cs="Arial"/>
          <w:sz w:val="24"/>
          <w:szCs w:val="24"/>
        </w:rPr>
        <w:t>,</w:t>
      </w:r>
    </w:p>
    <w:p w:rsidR="009469C5" w:rsidRPr="008E07B6" w:rsidRDefault="009469C5" w:rsidP="002664D6">
      <w:pPr>
        <w:jc w:val="both"/>
        <w:rPr>
          <w:rFonts w:ascii="Arial" w:hAnsi="Arial" w:cs="Arial"/>
          <w:sz w:val="24"/>
          <w:szCs w:val="24"/>
        </w:rPr>
      </w:pPr>
      <w:r w:rsidRPr="008E07B6">
        <w:rPr>
          <w:rFonts w:ascii="Arial" w:hAnsi="Arial" w:cs="Arial"/>
          <w:sz w:val="24"/>
          <w:szCs w:val="24"/>
        </w:rPr>
        <w:t>- termin realizacji :</w:t>
      </w:r>
      <w:r w:rsidR="000706FC" w:rsidRPr="008E07B6">
        <w:rPr>
          <w:rFonts w:ascii="Arial" w:hAnsi="Arial" w:cs="Arial"/>
          <w:sz w:val="24"/>
          <w:szCs w:val="24"/>
        </w:rPr>
        <w:t xml:space="preserve"> </w:t>
      </w:r>
      <w:r w:rsidR="00883F47">
        <w:rPr>
          <w:rFonts w:ascii="Arial" w:hAnsi="Arial" w:cs="Arial"/>
          <w:sz w:val="24"/>
          <w:szCs w:val="24"/>
        </w:rPr>
        <w:t>19</w:t>
      </w:r>
      <w:r w:rsidR="000706FC" w:rsidRPr="008E07B6">
        <w:rPr>
          <w:rFonts w:ascii="Arial" w:hAnsi="Arial" w:cs="Arial"/>
          <w:sz w:val="24"/>
          <w:szCs w:val="24"/>
        </w:rPr>
        <w:t xml:space="preserve"> kwietnia 2021</w:t>
      </w:r>
      <w:r w:rsidR="005D3DD5">
        <w:rPr>
          <w:rFonts w:ascii="Arial" w:hAnsi="Arial" w:cs="Arial"/>
          <w:sz w:val="24"/>
          <w:szCs w:val="24"/>
        </w:rPr>
        <w:t>r.</w:t>
      </w:r>
    </w:p>
    <w:p w:rsidR="00FD7F69" w:rsidRPr="00E15EA8" w:rsidRDefault="00FD7F69" w:rsidP="00E15EA8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Arial Unicode MS" w:hAnsi="Arial" w:cs="Arial"/>
          <w:b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>Informacja o sposobie porozumiewania się </w:t>
      </w:r>
      <w:r w:rsidR="009346B4" w:rsidRPr="00E15EA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/>
          <w:sz w:val="24"/>
          <w:szCs w:val="24"/>
        </w:rPr>
        <w:t>Wykonawcy</w:t>
      </w:r>
      <w:r w:rsidRPr="00E15EA8">
        <w:rPr>
          <w:rFonts w:ascii="Arial" w:eastAsia="Arial Unicode MS" w:hAnsi="Arial" w:cs="Arial"/>
          <w:b/>
          <w:sz w:val="24"/>
          <w:szCs w:val="24"/>
        </w:rPr>
        <w:br/>
        <w:t>z Zamawiającym:</w:t>
      </w:r>
    </w:p>
    <w:p w:rsidR="00DB727B" w:rsidRPr="00E15EA8" w:rsidRDefault="00DB727B" w:rsidP="00E15EA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 xml:space="preserve">Zamawiający ustanawia osobę do kontaktu z Wykonawcą – pracownika Wydziału </w:t>
      </w:r>
      <w:r w:rsidR="009346B4" w:rsidRPr="00E15EA8">
        <w:rPr>
          <w:rFonts w:ascii="Arial" w:eastAsia="Arial Unicode MS" w:hAnsi="Arial" w:cs="Arial"/>
          <w:sz w:val="24"/>
          <w:szCs w:val="24"/>
        </w:rPr>
        <w:t xml:space="preserve">Programowania </w:t>
      </w:r>
      <w:r w:rsidRPr="00E15EA8">
        <w:rPr>
          <w:rFonts w:ascii="Arial" w:eastAsia="Arial Unicode MS" w:hAnsi="Arial" w:cs="Arial"/>
          <w:sz w:val="24"/>
          <w:szCs w:val="24"/>
        </w:rPr>
        <w:t xml:space="preserve">i Promocji: e-mail: </w:t>
      </w:r>
      <w:hyperlink r:id="rId8" w:history="1">
        <w:r w:rsidR="00991652" w:rsidRPr="00E15EA8">
          <w:rPr>
            <w:rStyle w:val="Hipercze"/>
            <w:rFonts w:ascii="Arial" w:eastAsia="Arial Unicode MS" w:hAnsi="Arial" w:cs="Arial"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sz w:val="24"/>
          <w:szCs w:val="24"/>
        </w:rPr>
        <w:t>, tel. 68-45 90 3</w:t>
      </w:r>
      <w:r w:rsidR="00D619E6" w:rsidRPr="00E15EA8">
        <w:rPr>
          <w:rFonts w:ascii="Arial" w:eastAsia="Arial Unicode MS" w:hAnsi="Arial" w:cs="Arial"/>
          <w:sz w:val="24"/>
          <w:szCs w:val="24"/>
        </w:rPr>
        <w:t>55</w:t>
      </w:r>
      <w:r w:rsidRPr="00E15EA8">
        <w:rPr>
          <w:rFonts w:ascii="Arial" w:eastAsia="Arial Unicode MS" w:hAnsi="Arial" w:cs="Arial"/>
          <w:sz w:val="24"/>
          <w:szCs w:val="24"/>
        </w:rPr>
        <w:t>.</w:t>
      </w:r>
    </w:p>
    <w:p w:rsidR="00DB727B" w:rsidRPr="00E15EA8" w:rsidRDefault="00DB727B" w:rsidP="009469C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 xml:space="preserve">Warunki udziału w </w:t>
      </w:r>
      <w:r w:rsidR="00A13D0E" w:rsidRPr="00E15EA8">
        <w:rPr>
          <w:rFonts w:ascii="Arial" w:eastAsia="Arial Unicode MS" w:hAnsi="Arial" w:cs="Arial"/>
          <w:b/>
          <w:sz w:val="24"/>
          <w:szCs w:val="24"/>
        </w:rPr>
        <w:t xml:space="preserve">Zapytaniu </w:t>
      </w:r>
      <w:r w:rsidR="009469C5">
        <w:rPr>
          <w:rFonts w:ascii="Arial" w:eastAsia="Arial Unicode MS" w:hAnsi="Arial" w:cs="Arial"/>
          <w:b/>
          <w:sz w:val="24"/>
          <w:szCs w:val="24"/>
        </w:rPr>
        <w:t>o</w:t>
      </w:r>
      <w:r w:rsidR="00A13D0E" w:rsidRPr="00E15EA8">
        <w:rPr>
          <w:rFonts w:ascii="Arial" w:eastAsia="Arial Unicode MS" w:hAnsi="Arial" w:cs="Arial"/>
          <w:b/>
          <w:sz w:val="24"/>
          <w:szCs w:val="24"/>
        </w:rPr>
        <w:t>fertowym</w:t>
      </w:r>
      <w:r w:rsidRPr="00E15EA8">
        <w:rPr>
          <w:rFonts w:ascii="Arial" w:eastAsia="Arial Unicode MS" w:hAnsi="Arial" w:cs="Arial"/>
          <w:b/>
          <w:sz w:val="24"/>
          <w:szCs w:val="24"/>
        </w:rPr>
        <w:t>.</w:t>
      </w:r>
    </w:p>
    <w:p w:rsidR="00D23D4F" w:rsidRPr="00E15EA8" w:rsidRDefault="00D23D4F" w:rsidP="00E15EA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A13D0E" w:rsidRPr="00E15EA8">
        <w:rPr>
          <w:rFonts w:ascii="Arial" w:eastAsia="Arial Unicode MS" w:hAnsi="Arial" w:cs="Arial"/>
          <w:sz w:val="24"/>
          <w:szCs w:val="24"/>
          <w:lang w:eastAsia="pl-PL"/>
        </w:rPr>
        <w:t>Zapytaniu ofertowym m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ogą wziąć udział Wykonawcy, którzy spełniają następujące warunki odpowia</w:t>
      </w:r>
      <w:r w:rsidR="005132C7" w:rsidRPr="00E15EA8">
        <w:rPr>
          <w:rFonts w:ascii="Arial" w:eastAsia="Arial Unicode MS" w:hAnsi="Arial" w:cs="Arial"/>
          <w:sz w:val="24"/>
          <w:szCs w:val="24"/>
          <w:lang w:eastAsia="pl-PL"/>
        </w:rPr>
        <w:t>dające przedmiotowi zamówienia,</w:t>
      </w:r>
      <w:r w:rsidR="00E35A6C"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a w szczególności:</w:t>
      </w: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lastRenderedPageBreak/>
        <w:t>posiadają niezbędne umiejętności do wykonania przedmiotu                 zamówienia oraz zobowiązują się do jego wykonania osobiście</w:t>
      </w:r>
      <w:r w:rsidRPr="00E15EA8">
        <w:rPr>
          <w:rFonts w:ascii="Arial" w:eastAsia="Arial Unicode MS" w:hAnsi="Arial" w:cs="Arial"/>
          <w:sz w:val="24"/>
          <w:szCs w:val="24"/>
        </w:rPr>
        <w:br/>
        <w:t xml:space="preserve">i z najwyższą starannością. </w:t>
      </w: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ponadto wymagana jest:</w:t>
      </w:r>
    </w:p>
    <w:p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należyta staranność przy realizacji zobowiązań umowy,</w:t>
      </w:r>
    </w:p>
    <w:p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ustalenia i decyzje dotyczące wykonania zamówienia uzgadniane będą przez Zamawiającego z ustanowionym przedstawicielem Wykonawcy,</w:t>
      </w:r>
    </w:p>
    <w:p w:rsidR="00D23D4F" w:rsidRPr="00E15EA8" w:rsidRDefault="00D23D4F" w:rsidP="00E15EA8">
      <w:pPr>
        <w:pStyle w:val="Akapitzlist"/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Zamawiający nie ponosi odpowiedzialności za szkody wyrządzone przez Wykonawcę podczas wykonywania zamówienia.</w:t>
      </w:r>
    </w:p>
    <w:p w:rsidR="005132C7" w:rsidRPr="00E15EA8" w:rsidRDefault="005132C7" w:rsidP="00E15EA8">
      <w:pPr>
        <w:pStyle w:val="Akapitzlist"/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b/>
          <w:sz w:val="24"/>
          <w:szCs w:val="24"/>
          <w:lang w:eastAsia="pl-PL"/>
        </w:rPr>
        <w:t>Opis kryteriów wyboru oferty oraz sposób ich oceny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oceni jedynie te oferty, które nie zostaną odrzucone.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wybierze ofertę kierując się następującymi kryteriami wyboru:</w:t>
      </w:r>
    </w:p>
    <w:p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p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DB727B" w:rsidRPr="00E15EA8" w:rsidTr="0028666F">
        <w:trPr>
          <w:jc w:val="center"/>
        </w:trPr>
        <w:tc>
          <w:tcPr>
            <w:tcW w:w="664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l.p.</w:t>
            </w:r>
          </w:p>
        </w:tc>
        <w:tc>
          <w:tcPr>
            <w:tcW w:w="5047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Na</w:t>
            </w:r>
            <w:r w:rsidR="00CB361E" w:rsidRPr="00E15EA8">
              <w:rPr>
                <w:rFonts w:ascii="Arial" w:eastAsia="Arial Unicode MS" w:hAnsi="Arial" w:cs="Arial"/>
                <w:b/>
                <w:noProof/>
              </w:rPr>
              <w:t>z</w:t>
            </w:r>
            <w:r w:rsidRPr="00E15EA8">
              <w:rPr>
                <w:rFonts w:ascii="Arial" w:eastAsia="Arial Unicode MS" w:hAnsi="Arial" w:cs="Arial"/>
                <w:b/>
                <w:noProof/>
              </w:rPr>
              <w:t>wa kryterium</w:t>
            </w:r>
          </w:p>
        </w:tc>
        <w:tc>
          <w:tcPr>
            <w:tcW w:w="1332" w:type="dxa"/>
          </w:tcPr>
          <w:p w:rsidR="00DB727B" w:rsidRPr="00E15EA8" w:rsidRDefault="00DB727B" w:rsidP="003F5596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waga</w:t>
            </w:r>
          </w:p>
        </w:tc>
      </w:tr>
      <w:tr w:rsidR="00DB727B" w:rsidRPr="00E15EA8" w:rsidTr="0028666F">
        <w:trPr>
          <w:jc w:val="center"/>
        </w:trPr>
        <w:tc>
          <w:tcPr>
            <w:tcW w:w="664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1.</w:t>
            </w:r>
          </w:p>
        </w:tc>
        <w:tc>
          <w:tcPr>
            <w:tcW w:w="5047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</w:tc>
        <w:tc>
          <w:tcPr>
            <w:tcW w:w="1332" w:type="dxa"/>
          </w:tcPr>
          <w:p w:rsidR="00DB727B" w:rsidRPr="00E15EA8" w:rsidRDefault="00DB727B" w:rsidP="003F5596">
            <w:pPr>
              <w:pStyle w:val="Tekstpodstawowywcity"/>
              <w:numPr>
                <w:ilvl w:val="0"/>
                <w:numId w:val="13"/>
              </w:numPr>
              <w:spacing w:after="0"/>
              <w:jc w:val="both"/>
              <w:rPr>
                <w:rFonts w:ascii="Arial" w:eastAsia="Arial Unicode MS" w:hAnsi="Arial" w:cs="Arial"/>
                <w:b/>
                <w:noProof/>
              </w:rPr>
            </w:pPr>
          </w:p>
        </w:tc>
      </w:tr>
    </w:tbl>
    <w:p w:rsidR="00DB727B" w:rsidRPr="00E15EA8" w:rsidRDefault="00DB727B" w:rsidP="00E15EA8">
      <w:pPr>
        <w:pStyle w:val="Tekstpodstawowywcity"/>
        <w:spacing w:after="0"/>
        <w:ind w:left="720"/>
        <w:rPr>
          <w:rFonts w:ascii="Arial" w:eastAsia="Arial Unicode MS" w:hAnsi="Arial" w:cs="Arial"/>
          <w:noProof/>
        </w:rPr>
      </w:pPr>
    </w:p>
    <w:p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Ocenie podlega cena brutto oferty.</w:t>
      </w:r>
    </w:p>
    <w:p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Liczba punktów, jaką można uzyskać w tym kryterium zostanie obliczona zgodnie ze wzorem:</w:t>
      </w:r>
    </w:p>
    <w:p w:rsidR="007F0D9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       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   </w:t>
      </w:r>
    </w:p>
    <w:p w:rsidR="00DB727B" w:rsidRPr="00E15EA8" w:rsidRDefault="007F0D9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                                  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</w:t>
      </w:r>
      <w:r w:rsidR="00DB727B" w:rsidRPr="00E15EA8">
        <w:rPr>
          <w:rFonts w:ascii="Arial" w:eastAsia="Arial Unicode MS" w:hAnsi="Arial" w:cs="Arial"/>
          <w:b/>
          <w:bCs/>
          <w:noProof/>
        </w:rPr>
        <w:t xml:space="preserve">     najniższa cena oferty</w:t>
      </w:r>
    </w:p>
    <w:p w:rsidR="00DB727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noProof/>
        </w:rPr>
        <w:t xml:space="preserve">liczba punktów oferty badanej </w:t>
      </w:r>
      <w:r w:rsidRPr="00E15EA8">
        <w:rPr>
          <w:rFonts w:ascii="Arial" w:eastAsia="Arial Unicode MS" w:hAnsi="Arial" w:cs="Arial"/>
          <w:b/>
          <w:bCs/>
          <w:noProof/>
        </w:rPr>
        <w:t>= ----------------------------   x 100</w:t>
      </w:r>
    </w:p>
    <w:p w:rsidR="00DB727B" w:rsidRPr="00E15EA8" w:rsidRDefault="00DB727B" w:rsidP="00E15EA8">
      <w:pPr>
        <w:pStyle w:val="Tekstpodstawowywcity"/>
        <w:tabs>
          <w:tab w:val="num" w:pos="360"/>
        </w:tabs>
        <w:ind w:left="360" w:hanging="360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      cena oferty badanej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Punkty zostaną przyznane z dokładnością do dwóch miejsc po przecinku.</w:t>
      </w:r>
    </w:p>
    <w:p w:rsidR="00DB727B" w:rsidRPr="00E15EA8" w:rsidRDefault="00620007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</w:rPr>
        <w:t>Jeżeli Z</w:t>
      </w:r>
      <w:r w:rsidR="00DB727B" w:rsidRPr="00E15EA8">
        <w:rPr>
          <w:rFonts w:ascii="Arial" w:eastAsia="Arial Unicode MS" w:hAnsi="Arial" w:cs="Arial"/>
        </w:rPr>
        <w:t>amawiający nie może dokonać wyboru oferty najkorzystniejszej ze względu na to, że zostały złożon</w:t>
      </w:r>
      <w:r w:rsidRPr="00E15EA8">
        <w:rPr>
          <w:rFonts w:ascii="Arial" w:eastAsia="Arial Unicode MS" w:hAnsi="Arial" w:cs="Arial"/>
        </w:rPr>
        <w:t>e oferty o takiej samej cenie, Zamawiający wezwie W</w:t>
      </w:r>
      <w:r w:rsidR="00DB727B" w:rsidRPr="00E15EA8">
        <w:rPr>
          <w:rFonts w:ascii="Arial" w:eastAsia="Arial Unicode MS" w:hAnsi="Arial" w:cs="Arial"/>
        </w:rPr>
        <w:t>ykonawców, którzy złożyli te oferty, do złożen</w:t>
      </w:r>
      <w:r w:rsidRPr="00E15EA8">
        <w:rPr>
          <w:rFonts w:ascii="Arial" w:eastAsia="Arial Unicode MS" w:hAnsi="Arial" w:cs="Arial"/>
        </w:rPr>
        <w:t>ia w terminie określonym przez Z</w:t>
      </w:r>
      <w:r w:rsidR="00DB727B" w:rsidRPr="00E15EA8">
        <w:rPr>
          <w:rFonts w:ascii="Arial" w:eastAsia="Arial Unicode MS" w:hAnsi="Arial" w:cs="Arial"/>
        </w:rPr>
        <w:t xml:space="preserve">amawiającego ofert dodatkowych. Wykonawcy, składając oferty dodatkowe, nie mogą zaoferować cen wyższych niż zaoferowane w złożonych ofertach. </w:t>
      </w:r>
    </w:p>
    <w:p w:rsidR="00DB727B" w:rsidRPr="00E15EA8" w:rsidRDefault="00DB727B" w:rsidP="00E15EA8">
      <w:pPr>
        <w:pStyle w:val="Default"/>
        <w:ind w:left="765"/>
        <w:rPr>
          <w:rFonts w:ascii="Arial" w:eastAsia="Arial Unicode MS" w:hAnsi="Arial" w:cs="Arial"/>
        </w:rPr>
      </w:pPr>
    </w:p>
    <w:p w:rsidR="00DB727B" w:rsidRPr="00E15EA8" w:rsidRDefault="00DB727B" w:rsidP="00E15EA8">
      <w:pPr>
        <w:pStyle w:val="Default"/>
        <w:numPr>
          <w:ilvl w:val="0"/>
          <w:numId w:val="10"/>
        </w:numPr>
        <w:rPr>
          <w:rFonts w:ascii="Arial" w:eastAsia="Arial Unicode MS" w:hAnsi="Arial" w:cs="Arial"/>
          <w:b/>
          <w:lang w:eastAsia="en-US"/>
        </w:rPr>
      </w:pPr>
      <w:r w:rsidRPr="00E15EA8">
        <w:rPr>
          <w:rFonts w:ascii="Arial" w:eastAsia="Arial Unicode MS" w:hAnsi="Arial" w:cs="Arial"/>
          <w:b/>
        </w:rPr>
        <w:t>Sposób obliczania ceny oferty</w:t>
      </w:r>
    </w:p>
    <w:p w:rsidR="00DB727B" w:rsidRPr="00E15EA8" w:rsidRDefault="00DB727B" w:rsidP="00E15EA8">
      <w:pPr>
        <w:pStyle w:val="Default"/>
        <w:ind w:left="720"/>
        <w:rPr>
          <w:rFonts w:ascii="Arial" w:eastAsia="Arial Unicode MS" w:hAnsi="Arial" w:cs="Arial"/>
          <w:b/>
          <w:lang w:eastAsia="en-US"/>
        </w:rPr>
      </w:pPr>
    </w:p>
    <w:p w:rsidR="009469C5" w:rsidRPr="009469C5" w:rsidRDefault="00DB727B" w:rsidP="00FF5FD7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9469C5">
        <w:rPr>
          <w:rFonts w:ascii="Arial" w:eastAsia="Arial Unicode MS" w:hAnsi="Arial" w:cs="Arial"/>
          <w:noProof/>
        </w:rPr>
        <w:t>W formularzu oferty stanowiącym Załącznik nr 1</w:t>
      </w:r>
      <w:r w:rsidRPr="009469C5">
        <w:rPr>
          <w:rFonts w:ascii="Arial" w:eastAsia="Arial Unicode MS" w:hAnsi="Arial" w:cs="Arial"/>
          <w:b/>
          <w:noProof/>
        </w:rPr>
        <w:t xml:space="preserve"> </w:t>
      </w:r>
      <w:r w:rsidRPr="009469C5">
        <w:rPr>
          <w:rFonts w:ascii="Arial" w:eastAsia="Arial Unicode MS" w:hAnsi="Arial" w:cs="Arial"/>
          <w:noProof/>
        </w:rPr>
        <w:t xml:space="preserve">do zapytania ofertowego należy podać </w:t>
      </w:r>
      <w:r w:rsidR="00030236" w:rsidRPr="009469C5">
        <w:rPr>
          <w:rFonts w:ascii="Arial" w:eastAsia="Arial Unicode MS" w:hAnsi="Arial" w:cs="Arial"/>
          <w:noProof/>
        </w:rPr>
        <w:t xml:space="preserve">cenę </w:t>
      </w:r>
      <w:r w:rsidR="00AD380B">
        <w:rPr>
          <w:rFonts w:ascii="Arial" w:eastAsia="Arial Unicode MS" w:hAnsi="Arial" w:cs="Arial"/>
          <w:noProof/>
        </w:rPr>
        <w:t>netto i brutto</w:t>
      </w:r>
      <w:r w:rsidR="009469C5">
        <w:rPr>
          <w:rFonts w:ascii="Arial" w:eastAsia="Arial Unicode MS" w:hAnsi="Arial" w:cs="Arial"/>
          <w:noProof/>
        </w:rPr>
        <w:t>,</w:t>
      </w:r>
      <w:r w:rsidR="00173CB0" w:rsidRPr="009469C5">
        <w:rPr>
          <w:rFonts w:ascii="Arial" w:eastAsia="Arial Unicode MS" w:hAnsi="Arial" w:cs="Arial"/>
          <w:noProof/>
        </w:rPr>
        <w:t xml:space="preserve"> </w:t>
      </w:r>
    </w:p>
    <w:p w:rsidR="00DB727B" w:rsidRPr="009469C5" w:rsidRDefault="00DB727B" w:rsidP="00FF5FD7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9469C5">
        <w:rPr>
          <w:rFonts w:ascii="Arial" w:eastAsia="Arial Unicode MS" w:hAnsi="Arial" w:cs="Arial"/>
        </w:rPr>
        <w:t>Cena musi być wyrażona w złotych (PLN) i ewentualnie dodatkowo</w:t>
      </w:r>
      <w:r w:rsidRPr="009469C5">
        <w:rPr>
          <w:rFonts w:ascii="Arial" w:eastAsia="Arial Unicode MS" w:hAnsi="Arial" w:cs="Arial"/>
        </w:rPr>
        <w:br/>
        <w:t>w groszach, dokładnością do dwóch miejsc po przecinku</w:t>
      </w:r>
      <w:r w:rsidR="009469C5">
        <w:rPr>
          <w:rFonts w:ascii="Arial" w:eastAsia="Arial Unicode MS" w:hAnsi="Arial" w:cs="Arial"/>
        </w:rPr>
        <w:t>.</w:t>
      </w:r>
    </w:p>
    <w:p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Opis sposobu przygotowania oferty.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/>
          <w:bCs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 xml:space="preserve">Ofertę należy złożyć w formie pisemnej, w języku polskim. </w:t>
      </w:r>
      <w:r w:rsidR="00AF0F5E" w:rsidRPr="00E15EA8">
        <w:rPr>
          <w:rFonts w:ascii="Arial" w:eastAsia="Arial Unicode MS" w:hAnsi="Arial" w:cs="Arial"/>
          <w:noProof/>
          <w:color w:val="auto"/>
        </w:rPr>
        <w:t>Każdy W</w:t>
      </w:r>
      <w:r w:rsidRPr="00E15EA8">
        <w:rPr>
          <w:rFonts w:ascii="Arial" w:eastAsia="Arial Unicode MS" w:hAnsi="Arial" w:cs="Arial"/>
          <w:noProof/>
          <w:color w:val="auto"/>
        </w:rPr>
        <w:t>ykonawca może złożyć tylko jedną ofertę.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lastRenderedPageBreak/>
        <w:t>Oferta musi być podpisana przez osobę lub osoby</w:t>
      </w:r>
      <w:r w:rsidR="00AF0F5E" w:rsidRPr="00E15EA8">
        <w:rPr>
          <w:rFonts w:ascii="Arial" w:eastAsia="Arial Unicode MS" w:hAnsi="Arial" w:cs="Arial"/>
          <w:noProof/>
          <w:color w:val="auto"/>
        </w:rPr>
        <w:t xml:space="preserve"> uprawnione do reprezentowania W</w:t>
      </w:r>
      <w:r w:rsidRPr="00E15EA8">
        <w:rPr>
          <w:rFonts w:ascii="Arial" w:eastAsia="Arial Unicode MS" w:hAnsi="Arial" w:cs="Arial"/>
          <w:noProof/>
          <w:color w:val="auto"/>
        </w:rPr>
        <w:t>ykonawcy. Podpis winien zawierać czytelne imię i nazwisko bądź pieczątkę imienną oraz podpis lub parafę.</w:t>
      </w:r>
      <w:r w:rsidRPr="00E15EA8">
        <w:rPr>
          <w:rFonts w:ascii="Arial" w:eastAsia="Arial Unicode MS" w:hAnsi="Arial" w:cs="Arial"/>
          <w:noProof/>
          <w:snapToGrid w:val="0"/>
          <w:color w:val="auto"/>
        </w:rPr>
        <w:t xml:space="preserve"> </w:t>
      </w:r>
      <w:r w:rsidRPr="00E15EA8">
        <w:rPr>
          <w:rFonts w:ascii="Arial" w:eastAsia="Arial Unicode MS" w:hAnsi="Arial" w:cs="Arial"/>
          <w:noProof/>
          <w:color w:val="auto"/>
        </w:rPr>
        <w:t>W przypadku, gdy ofertę podpisuje osoba nieuprawniona do reprezentacji, do oferty należy dołączyć stosowne pełnomocnictwo.</w:t>
      </w:r>
    </w:p>
    <w:p w:rsidR="00DB727B" w:rsidRPr="00E15EA8" w:rsidRDefault="00AF0F5E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 xml:space="preserve">Ofertę należy złożyć na </w:t>
      </w:r>
      <w:r w:rsidRPr="009469C5">
        <w:rPr>
          <w:rFonts w:ascii="Arial" w:eastAsia="Arial Unicode MS" w:hAnsi="Arial" w:cs="Arial"/>
          <w:b/>
          <w:noProof/>
          <w:color w:val="auto"/>
        </w:rPr>
        <w:t>F</w:t>
      </w:r>
      <w:r w:rsidR="00DB727B" w:rsidRPr="009469C5">
        <w:rPr>
          <w:rFonts w:ascii="Arial" w:eastAsia="Arial Unicode MS" w:hAnsi="Arial" w:cs="Arial"/>
          <w:b/>
          <w:noProof/>
          <w:color w:val="auto"/>
        </w:rPr>
        <w:t>ormularzu oferty</w:t>
      </w:r>
      <w:r w:rsidR="00DB727B" w:rsidRPr="00E15EA8">
        <w:rPr>
          <w:rFonts w:ascii="Arial" w:eastAsia="Arial Unicode MS" w:hAnsi="Arial" w:cs="Arial"/>
          <w:noProof/>
          <w:color w:val="auto"/>
        </w:rPr>
        <w:t>, którego wzór stanowi Z</w:t>
      </w:r>
      <w:r w:rsidR="005132C7" w:rsidRPr="00E15EA8">
        <w:rPr>
          <w:rFonts w:ascii="Arial" w:eastAsia="Arial Unicode MS" w:hAnsi="Arial" w:cs="Arial"/>
          <w:noProof/>
          <w:color w:val="auto"/>
        </w:rPr>
        <w:t>ałącznik nr 1 do Z</w:t>
      </w:r>
      <w:r w:rsidR="00DB727B" w:rsidRPr="00E15EA8">
        <w:rPr>
          <w:rFonts w:ascii="Arial" w:eastAsia="Arial Unicode MS" w:hAnsi="Arial" w:cs="Arial"/>
          <w:noProof/>
          <w:color w:val="auto"/>
        </w:rPr>
        <w:t xml:space="preserve">apytania ofertowego. 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Do oferty należy załączyć: pełnomocnictwo, o ile umocowanie prawne do reprezentacji wykonawcy nie wynika z przepisów prawa lub dokumentów rejestrowych,</w:t>
      </w: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U</w:t>
      </w:r>
      <w:r w:rsidR="00705415">
        <w:rPr>
          <w:rFonts w:ascii="Arial" w:eastAsia="Arial Unicode MS" w:hAnsi="Arial" w:cs="Arial"/>
          <w:noProof/>
          <w:color w:val="auto"/>
        </w:rPr>
        <w:t>waga</w:t>
      </w:r>
      <w:r w:rsidRPr="00E15EA8">
        <w:rPr>
          <w:rFonts w:ascii="Arial" w:eastAsia="Arial Unicode MS" w:hAnsi="Arial" w:cs="Arial"/>
          <w:noProof/>
          <w:color w:val="auto"/>
        </w:rPr>
        <w:t>: Pełnomocnictwo należy złożyć w oryginale lub notarialnie poświadczonej kopii.</w:t>
      </w: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snapToGrid w:val="0"/>
          <w:color w:val="auto"/>
        </w:rPr>
      </w:pP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snapToGrid w:val="0"/>
          <w:color w:val="auto"/>
        </w:rPr>
      </w:pPr>
    </w:p>
    <w:p w:rsidR="00DB727B" w:rsidRPr="00E15EA8" w:rsidRDefault="00DB727B" w:rsidP="00E15EA8">
      <w:pPr>
        <w:pStyle w:val="Default"/>
        <w:widowControl w:val="0"/>
        <w:numPr>
          <w:ilvl w:val="0"/>
          <w:numId w:val="10"/>
        </w:numPr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Opis sposobu udzielania wyjaśnień dotyczących </w:t>
      </w:r>
      <w:r w:rsidR="005132C7"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Zapytania ofertowego. </w:t>
      </w:r>
    </w:p>
    <w:p w:rsidR="00AA528B" w:rsidRPr="00E15EA8" w:rsidRDefault="00AF0F5E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Wykonawca może zwrócić się do Z</w:t>
      </w:r>
      <w:r w:rsidR="00DB727B" w:rsidRPr="00E15EA8">
        <w:rPr>
          <w:rFonts w:ascii="Arial" w:eastAsia="Arial Unicode MS" w:hAnsi="Arial" w:cs="Arial"/>
          <w:noProof/>
          <w:color w:val="auto"/>
        </w:rPr>
        <w:t>amawiającego o wyjaśnienia d</w:t>
      </w:r>
      <w:r w:rsidR="005132C7" w:rsidRPr="00E15EA8">
        <w:rPr>
          <w:rFonts w:ascii="Arial" w:eastAsia="Arial Unicode MS" w:hAnsi="Arial" w:cs="Arial"/>
          <w:noProof/>
          <w:color w:val="auto"/>
        </w:rPr>
        <w:t>otyczące Z</w:t>
      </w:r>
      <w:r w:rsidR="00CF61BD" w:rsidRPr="00E15EA8">
        <w:rPr>
          <w:rFonts w:ascii="Arial" w:eastAsia="Arial Unicode MS" w:hAnsi="Arial" w:cs="Arial"/>
          <w:noProof/>
          <w:color w:val="auto"/>
        </w:rPr>
        <w:t xml:space="preserve">apytania ofertowego do dnia </w:t>
      </w:r>
      <w:r w:rsidR="000706FC">
        <w:rPr>
          <w:rFonts w:ascii="Arial" w:eastAsia="Arial Unicode MS" w:hAnsi="Arial" w:cs="Arial"/>
          <w:noProof/>
          <w:color w:val="auto"/>
        </w:rPr>
        <w:t>01.04.</w:t>
      </w:r>
      <w:r w:rsidR="00780AF5" w:rsidRPr="00E15EA8">
        <w:rPr>
          <w:rFonts w:ascii="Arial" w:eastAsia="Arial Unicode MS" w:hAnsi="Arial" w:cs="Arial"/>
          <w:noProof/>
          <w:color w:val="auto"/>
        </w:rPr>
        <w:t>2021 r. do godz. 10.00.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Jeżeli wniosek o wyjaśnienie treści wpłynął po upływie terminu składania wniosku, zamawiający może udzielić wyjaśnień albo pozostawić wniosek bez rozpoznania.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Treś</w:t>
      </w:r>
      <w:r w:rsidR="00364C4D" w:rsidRPr="00E15EA8">
        <w:rPr>
          <w:rFonts w:ascii="Arial" w:eastAsia="Arial Unicode MS" w:hAnsi="Arial" w:cs="Arial"/>
          <w:noProof/>
          <w:color w:val="auto"/>
        </w:rPr>
        <w:t>ć zapytań wraz z wyjaśnieniami Z</w:t>
      </w:r>
      <w:r w:rsidRPr="00E15EA8">
        <w:rPr>
          <w:rFonts w:ascii="Arial" w:eastAsia="Arial Unicode MS" w:hAnsi="Arial" w:cs="Arial"/>
          <w:noProof/>
          <w:color w:val="auto"/>
        </w:rPr>
        <w:t xml:space="preserve">amawiający zamieszcza na stronie internetowej </w:t>
      </w:r>
      <w:hyperlink r:id="rId9" w:history="1">
        <w:r w:rsidRPr="00E15EA8">
          <w:rPr>
            <w:rStyle w:val="Hipercze"/>
            <w:rFonts w:ascii="Arial" w:eastAsia="Arial Unicode MS" w:hAnsi="Arial" w:cs="Arial"/>
            <w:noProof/>
            <w:color w:val="auto"/>
          </w:rPr>
          <w:t>www.nowasol.pl</w:t>
        </w:r>
      </w:hyperlink>
      <w:r w:rsidR="00364C4D" w:rsidRPr="00E15EA8">
        <w:rPr>
          <w:rFonts w:ascii="Arial" w:eastAsia="Arial Unicode MS" w:hAnsi="Arial" w:cs="Arial"/>
          <w:noProof/>
          <w:color w:val="auto"/>
        </w:rPr>
        <w:t xml:space="preserve"> w zakładce Z</w:t>
      </w:r>
      <w:r w:rsidRPr="00E15EA8">
        <w:rPr>
          <w:rFonts w:ascii="Arial" w:eastAsia="Arial Unicode MS" w:hAnsi="Arial" w:cs="Arial"/>
          <w:noProof/>
          <w:color w:val="auto"/>
        </w:rPr>
        <w:t xml:space="preserve">amówienia </w:t>
      </w:r>
      <w:r w:rsidR="00364C4D" w:rsidRPr="00E15EA8">
        <w:rPr>
          <w:rFonts w:ascii="Arial" w:eastAsia="Arial Unicode MS" w:hAnsi="Arial" w:cs="Arial"/>
          <w:noProof/>
          <w:color w:val="auto"/>
        </w:rPr>
        <w:t>P</w:t>
      </w:r>
      <w:r w:rsidRPr="00E15EA8">
        <w:rPr>
          <w:rFonts w:ascii="Arial" w:eastAsia="Arial Unicode MS" w:hAnsi="Arial" w:cs="Arial"/>
          <w:noProof/>
          <w:color w:val="auto"/>
        </w:rPr>
        <w:t>ubliczne.</w:t>
      </w:r>
    </w:p>
    <w:p w:rsidR="00DB727B" w:rsidRPr="00E15EA8" w:rsidRDefault="00DB727B" w:rsidP="00E15EA8">
      <w:pPr>
        <w:pStyle w:val="Default"/>
        <w:widowControl w:val="0"/>
        <w:ind w:left="144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Nagwek3"/>
        <w:keepLines w:val="0"/>
        <w:numPr>
          <w:ilvl w:val="0"/>
          <w:numId w:val="10"/>
        </w:numPr>
        <w:spacing w:before="0" w:line="240" w:lineRule="auto"/>
        <w:rPr>
          <w:rFonts w:ascii="Arial" w:eastAsia="Arial Unicode MS" w:hAnsi="Arial" w:cs="Arial"/>
          <w:noProof/>
          <w:color w:val="auto"/>
          <w:sz w:val="24"/>
          <w:szCs w:val="24"/>
        </w:rPr>
      </w:pPr>
      <w:r w:rsidRPr="00E15EA8">
        <w:rPr>
          <w:rFonts w:ascii="Arial" w:eastAsia="Arial Unicode MS" w:hAnsi="Arial" w:cs="Arial"/>
          <w:noProof/>
          <w:color w:val="auto"/>
          <w:sz w:val="24"/>
          <w:szCs w:val="24"/>
        </w:rPr>
        <w:t>Miejsce i termin składania i otwarcia ofert.</w:t>
      </w:r>
    </w:p>
    <w:p w:rsidR="00DB727B" w:rsidRPr="00E15EA8" w:rsidRDefault="00DB727B" w:rsidP="00E15EA8">
      <w:pPr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color w:val="FF0000"/>
          <w:sz w:val="24"/>
          <w:szCs w:val="24"/>
        </w:rPr>
      </w:pP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Ofertę należy złożyć drogą mailową na adres: </w:t>
      </w:r>
      <w:hyperlink r:id="rId10" w:history="1">
        <w:r w:rsidR="00CE169C" w:rsidRPr="00E15EA8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 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0706FC">
        <w:rPr>
          <w:rFonts w:ascii="Arial" w:eastAsia="Arial Unicode MS" w:hAnsi="Arial" w:cs="Arial"/>
          <w:b/>
          <w:bCs/>
          <w:noProof/>
          <w:sz w:val="24"/>
          <w:szCs w:val="24"/>
        </w:rPr>
        <w:t>02.04.</w:t>
      </w:r>
      <w:r w:rsidR="00780AF5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2021r. 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do godziny </w:t>
      </w:r>
      <w:r w:rsidR="009346B4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1</w:t>
      </w:r>
      <w:r w:rsidR="00CE169C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5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:00.</w:t>
      </w:r>
    </w:p>
    <w:p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siedziby Zamawiającego.</w:t>
      </w:r>
    </w:p>
    <w:p w:rsidR="00DB727B" w:rsidRPr="00E15EA8" w:rsidRDefault="00DB727B" w:rsidP="00E15EA8">
      <w:pPr>
        <w:pStyle w:val="Akapitzlist"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:rsidR="00DB727B" w:rsidRPr="00E15EA8" w:rsidRDefault="00DB727B" w:rsidP="00E15EA8">
      <w:pPr>
        <w:pStyle w:val="Tekstpodstawowy3"/>
        <w:numPr>
          <w:ilvl w:val="0"/>
          <w:numId w:val="10"/>
        </w:numPr>
        <w:jc w:val="left"/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Badanie i wybór oferty.</w:t>
      </w:r>
    </w:p>
    <w:p w:rsidR="00DB727B" w:rsidRPr="00E15EA8" w:rsidRDefault="00DB727B" w:rsidP="00E15EA8">
      <w:pPr>
        <w:pStyle w:val="Tekstpodstawowy3"/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Oferty, które wpłyną po terminie nie będą rozpatrywane.</w:t>
      </w:r>
    </w:p>
    <w:p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W toku badania i oceny ofert Zamawiający może żądać od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ykonawców wyjaśnień dotyczących treści złożonych ofert i dokumentów potwierdzających spełnianie warunków udziału w postępowaniu oraz ich uzupełnienia.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odrzuca ofertę jeżeli: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wykonawca nie spełnia warunków udziału w postępowaniu,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treść nie odpowiada treści zapytania ofertowego,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złożenie stanowi czyn nieuczciwej konkurencji w rozumieniu przepisów o zwalczaniu nieuczciwej konkurencji,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zawiera rażąco niską cenę w stosunku do przedmiotu zamówienia,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jest nieważna na podstawie odrębnych przepisów.</w:t>
      </w:r>
    </w:p>
    <w:p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lastRenderedPageBreak/>
        <w:t>Zamawiający udzieli zamówienia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ykonawcy, którego oferta odpowiada wszystkim wymaganiom określonym w niniej</w:t>
      </w:r>
      <w:r w:rsidR="005132C7" w:rsidRPr="00E15EA8">
        <w:rPr>
          <w:rFonts w:ascii="Arial" w:eastAsia="Arial Unicode MS" w:hAnsi="Arial" w:cs="Arial"/>
          <w:b w:val="0"/>
          <w:noProof/>
          <w:sz w:val="24"/>
          <w:szCs w:val="24"/>
        </w:rPr>
        <w:t>szym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apytaniu ofertowym i została oceniona jako najkorzystniejsza w oparciu o podane kryteria wyboru.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Zamawiający niezwłocznie zamieści na stronie internetowej </w:t>
      </w:r>
      <w:hyperlink r:id="rId11" w:history="1">
        <w:r w:rsidRPr="00E15EA8">
          <w:rPr>
            <w:rFonts w:ascii="Arial" w:eastAsia="Arial Unicode MS" w:hAnsi="Arial" w:cs="Arial"/>
            <w:b w:val="0"/>
            <w:noProof/>
            <w:sz w:val="24"/>
            <w:szCs w:val="24"/>
          </w:rPr>
          <w:t>www.nowasol.pl</w:t>
        </w:r>
      </w:hyperlink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- 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zakładka Zamówienia P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>ubliczne, informację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o wyborze najkorzystniejszej oferty. 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niezwłocznie zaw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iadomi wybranego W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ykonawcę o miejscu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i terminie zawarcia umowy. </w:t>
      </w:r>
    </w:p>
    <w:p w:rsidR="00F97F81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Jeżeli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ykonawca, którego oferta została wybrana, uchyla się od zawarcia umowy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,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amawiający może wybrać kolejną ofertę spośród pozostałych ofert bez przeprowadzania ich ponownego badania i oceny.</w:t>
      </w:r>
    </w:p>
    <w:p w:rsidR="00F97F81" w:rsidRPr="00E15EA8" w:rsidRDefault="00F97F81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Zamawiający zastrzega sobie prawo do rezygnacji z udzielenia zamówienia bez wyboru którejkolwiek ze złożonych ofert lub unieważnienia Zapytania ofertowego w przypadku: 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nie wpłynie żadna oferta;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żadna z dostarczonych ofert nie spełnia warunków wymienionych w Zapytaniu ofertowym;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zaistnienia sytuacji niezależnych od Zamawiającego;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okaże się, iż koszty przedstawione w Formularzu oferty cenowej przekraczają budżet Zamawiającego przeznaczony na ten cel;</w:t>
      </w:r>
    </w:p>
    <w:p w:rsidR="00DF5DAF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osoba fizyczna, podmiot lub jego reprezentanci utracą zdolność do czynności prawnych, zostaną ujawnione nieznane wcześniej okoliczności podważające wiarygodność merytoryczną lub finansową oferenta.</w:t>
      </w:r>
    </w:p>
    <w:p w:rsidR="00965DD5" w:rsidRPr="00E15EA8" w:rsidRDefault="00965DD5" w:rsidP="00E15EA8">
      <w:pPr>
        <w:pStyle w:val="Akapitzlist"/>
        <w:tabs>
          <w:tab w:val="left" w:pos="720"/>
        </w:tabs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:rsidR="00965DD5" w:rsidRPr="00E15EA8" w:rsidRDefault="00965DD5" w:rsidP="00E15EA8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Załączniki:</w:t>
      </w:r>
      <w:r w:rsidRPr="00E15EA8">
        <w:rPr>
          <w:rFonts w:ascii="Arial" w:hAnsi="Arial" w:cs="Arial"/>
          <w:sz w:val="24"/>
          <w:szCs w:val="24"/>
        </w:rPr>
        <w:t xml:space="preserve"> Załącznik nr 1: Formularz zapytania ofertowego </w:t>
      </w:r>
      <w:r w:rsidR="009469C5">
        <w:rPr>
          <w:rFonts w:ascii="Arial" w:hAnsi="Arial" w:cs="Arial"/>
          <w:sz w:val="24"/>
          <w:szCs w:val="24"/>
        </w:rPr>
        <w:t xml:space="preserve">na wykonanie </w:t>
      </w:r>
      <w:r w:rsidR="009469C5">
        <w:rPr>
          <w:rFonts w:ascii="Arial" w:eastAsia="Arial Unicode MS" w:hAnsi="Arial" w:cs="Arial"/>
          <w:sz w:val="24"/>
          <w:szCs w:val="24"/>
        </w:rPr>
        <w:t xml:space="preserve">tablicy informacyjnej  </w:t>
      </w:r>
      <w:r w:rsidR="009469C5" w:rsidRPr="00DA4742">
        <w:rPr>
          <w:rFonts w:ascii="Arial" w:eastAsia="Arial Unicode MS" w:hAnsi="Arial" w:cs="Arial"/>
          <w:sz w:val="24"/>
          <w:szCs w:val="24"/>
        </w:rPr>
        <w:t>promując</w:t>
      </w:r>
      <w:r w:rsidR="00AD380B">
        <w:rPr>
          <w:rFonts w:ascii="Arial" w:eastAsia="Arial Unicode MS" w:hAnsi="Arial" w:cs="Arial"/>
          <w:sz w:val="24"/>
          <w:szCs w:val="24"/>
        </w:rPr>
        <w:t>ej</w:t>
      </w:r>
      <w:r w:rsidR="009469C5" w:rsidRPr="00DA4742">
        <w:rPr>
          <w:rFonts w:ascii="Arial" w:eastAsia="Arial Unicode MS" w:hAnsi="Arial" w:cs="Arial"/>
          <w:sz w:val="24"/>
          <w:szCs w:val="24"/>
        </w:rPr>
        <w:t xml:space="preserve"> projekt pn</w:t>
      </w:r>
      <w:r w:rsidR="00AD380B">
        <w:rPr>
          <w:rFonts w:ascii="Arial" w:eastAsia="Arial Unicode MS" w:hAnsi="Arial" w:cs="Arial"/>
          <w:sz w:val="24"/>
          <w:szCs w:val="24"/>
        </w:rPr>
        <w:t xml:space="preserve">. </w:t>
      </w:r>
      <w:r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Pr="00E15EA8">
        <w:rPr>
          <w:rFonts w:ascii="Arial" w:eastAsia="Calibri" w:hAnsi="Arial" w:cs="Arial"/>
          <w:sz w:val="24"/>
          <w:szCs w:val="24"/>
        </w:rPr>
        <w:t>”</w:t>
      </w:r>
    </w:p>
    <w:p w:rsidR="00412B79" w:rsidRPr="00E15EA8" w:rsidRDefault="00412B79" w:rsidP="00E15EA8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9346B4" w:rsidRPr="00E15EA8" w:rsidRDefault="009346B4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E27C55" w:rsidRPr="00E15EA8" w:rsidRDefault="00E27C55" w:rsidP="00E15EA8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E27C55" w:rsidRPr="00E15EA8" w:rsidSect="00A21DC1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60" w:rsidRDefault="008B1B60" w:rsidP="00D32E1C">
      <w:pPr>
        <w:spacing w:after="0" w:line="240" w:lineRule="auto"/>
      </w:pPr>
      <w:r>
        <w:separator/>
      </w:r>
    </w:p>
  </w:endnote>
  <w:endnote w:type="continuationSeparator" w:id="0">
    <w:p w:rsidR="008B1B60" w:rsidRDefault="008B1B60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60" w:rsidRDefault="008B1B60" w:rsidP="00D32E1C">
      <w:pPr>
        <w:spacing w:after="0" w:line="240" w:lineRule="auto"/>
      </w:pPr>
      <w:r>
        <w:separator/>
      </w:r>
    </w:p>
  </w:footnote>
  <w:footnote w:type="continuationSeparator" w:id="0">
    <w:p w:rsidR="008B1B60" w:rsidRDefault="008B1B60" w:rsidP="00D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C1" w:rsidRDefault="002F0CBD">
    <w:pPr>
      <w:pStyle w:val="Nagwek"/>
    </w:pPr>
    <w:r>
      <w:rPr>
        <w:noProof/>
        <w:lang w:eastAsia="pl-PL"/>
      </w:rPr>
      <w:drawing>
        <wp:inline distT="0" distB="0" distL="0" distR="0">
          <wp:extent cx="5760720" cy="518701"/>
          <wp:effectExtent l="19050" t="0" r="0" b="0"/>
          <wp:docPr id="1" name="Obraz 1" descr="C:\Users\szaradowskai\Desktop\LOGPOTYPY R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dowskai\Desktop\LOGPOTYPY R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B42"/>
    <w:multiLevelType w:val="hybridMultilevel"/>
    <w:tmpl w:val="91F4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B03"/>
    <w:multiLevelType w:val="hybridMultilevel"/>
    <w:tmpl w:val="2C4EF796"/>
    <w:lvl w:ilvl="0" w:tplc="CE2608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FD2CFF"/>
    <w:multiLevelType w:val="hybridMultilevel"/>
    <w:tmpl w:val="1258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2"/>
    <w:multiLevelType w:val="hybridMultilevel"/>
    <w:tmpl w:val="5B96E3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7276A00"/>
    <w:multiLevelType w:val="hybridMultilevel"/>
    <w:tmpl w:val="93EC42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EC4BFE"/>
    <w:multiLevelType w:val="hybridMultilevel"/>
    <w:tmpl w:val="094A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A3A"/>
    <w:multiLevelType w:val="hybridMultilevel"/>
    <w:tmpl w:val="5A28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293F"/>
    <w:multiLevelType w:val="hybridMultilevel"/>
    <w:tmpl w:val="82FEB266"/>
    <w:lvl w:ilvl="0" w:tplc="1E749C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70D8A0CA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3474"/>
    <w:multiLevelType w:val="hybridMultilevel"/>
    <w:tmpl w:val="6936DBD2"/>
    <w:lvl w:ilvl="0" w:tplc="9740024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3E2030"/>
    <w:multiLevelType w:val="hybridMultilevel"/>
    <w:tmpl w:val="D872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408D"/>
    <w:multiLevelType w:val="hybridMultilevel"/>
    <w:tmpl w:val="639CAC06"/>
    <w:lvl w:ilvl="0" w:tplc="D4A8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579A"/>
    <w:multiLevelType w:val="hybridMultilevel"/>
    <w:tmpl w:val="D0B0A688"/>
    <w:lvl w:ilvl="0" w:tplc="38A2089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1AB2"/>
    <w:multiLevelType w:val="hybridMultilevel"/>
    <w:tmpl w:val="B482922C"/>
    <w:lvl w:ilvl="0" w:tplc="3E3E260C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636"/>
    <w:multiLevelType w:val="hybridMultilevel"/>
    <w:tmpl w:val="0772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3395C"/>
    <w:multiLevelType w:val="hybridMultilevel"/>
    <w:tmpl w:val="636A4A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434255C"/>
    <w:multiLevelType w:val="hybridMultilevel"/>
    <w:tmpl w:val="8E84E33C"/>
    <w:lvl w:ilvl="0" w:tplc="D0CA6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21BE"/>
    <w:multiLevelType w:val="hybridMultilevel"/>
    <w:tmpl w:val="1CAA069E"/>
    <w:lvl w:ilvl="0" w:tplc="546ADE9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2BDB"/>
    <w:multiLevelType w:val="hybridMultilevel"/>
    <w:tmpl w:val="47F044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273"/>
    <w:multiLevelType w:val="hybridMultilevel"/>
    <w:tmpl w:val="477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90B6A7E"/>
    <w:multiLevelType w:val="multilevel"/>
    <w:tmpl w:val="5F3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F3652"/>
    <w:multiLevelType w:val="multilevel"/>
    <w:tmpl w:val="06D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D4B06"/>
    <w:multiLevelType w:val="multilevel"/>
    <w:tmpl w:val="4D62F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8"/>
  </w:num>
  <w:num w:numId="5">
    <w:abstractNumId w:val="24"/>
  </w:num>
  <w:num w:numId="6">
    <w:abstractNumId w:val="17"/>
  </w:num>
  <w:num w:numId="7">
    <w:abstractNumId w:val="26"/>
  </w:num>
  <w:num w:numId="8">
    <w:abstractNumId w:val="11"/>
  </w:num>
  <w:num w:numId="9">
    <w:abstractNumId w:val="19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12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16"/>
  </w:num>
  <w:num w:numId="23">
    <w:abstractNumId w:val="1"/>
  </w:num>
  <w:num w:numId="24">
    <w:abstractNumId w:val="8"/>
  </w:num>
  <w:num w:numId="25">
    <w:abstractNumId w:val="1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2"/>
    <w:rsid w:val="0000300D"/>
    <w:rsid w:val="00015F3E"/>
    <w:rsid w:val="00016C8C"/>
    <w:rsid w:val="00030236"/>
    <w:rsid w:val="000706FC"/>
    <w:rsid w:val="000B5BA9"/>
    <w:rsid w:val="000D0EAE"/>
    <w:rsid w:val="00106429"/>
    <w:rsid w:val="00115C27"/>
    <w:rsid w:val="00122CDA"/>
    <w:rsid w:val="00173CB0"/>
    <w:rsid w:val="001A4504"/>
    <w:rsid w:val="001B7996"/>
    <w:rsid w:val="001C0C6B"/>
    <w:rsid w:val="001C4EFE"/>
    <w:rsid w:val="001C6289"/>
    <w:rsid w:val="001D5427"/>
    <w:rsid w:val="00201470"/>
    <w:rsid w:val="00211DCE"/>
    <w:rsid w:val="00216B2A"/>
    <w:rsid w:val="0022066F"/>
    <w:rsid w:val="00222275"/>
    <w:rsid w:val="00224296"/>
    <w:rsid w:val="00234407"/>
    <w:rsid w:val="00236CED"/>
    <w:rsid w:val="00255471"/>
    <w:rsid w:val="002664D6"/>
    <w:rsid w:val="00274F53"/>
    <w:rsid w:val="002A5206"/>
    <w:rsid w:val="002D14F2"/>
    <w:rsid w:val="002D1A88"/>
    <w:rsid w:val="002E347C"/>
    <w:rsid w:val="002F0CBD"/>
    <w:rsid w:val="002F7238"/>
    <w:rsid w:val="002F72CD"/>
    <w:rsid w:val="00300817"/>
    <w:rsid w:val="00307EE3"/>
    <w:rsid w:val="00316B3B"/>
    <w:rsid w:val="00350A8B"/>
    <w:rsid w:val="00356E8C"/>
    <w:rsid w:val="00364C4D"/>
    <w:rsid w:val="00373AA0"/>
    <w:rsid w:val="003A4D44"/>
    <w:rsid w:val="003E51EA"/>
    <w:rsid w:val="003F4A2F"/>
    <w:rsid w:val="003F5596"/>
    <w:rsid w:val="00412B79"/>
    <w:rsid w:val="00416C76"/>
    <w:rsid w:val="00443AD8"/>
    <w:rsid w:val="00451030"/>
    <w:rsid w:val="004E68D7"/>
    <w:rsid w:val="005044A7"/>
    <w:rsid w:val="005132C7"/>
    <w:rsid w:val="005431F6"/>
    <w:rsid w:val="005B6913"/>
    <w:rsid w:val="005C1722"/>
    <w:rsid w:val="005C1F0F"/>
    <w:rsid w:val="005C2126"/>
    <w:rsid w:val="005C7B62"/>
    <w:rsid w:val="005D3DD5"/>
    <w:rsid w:val="005E6549"/>
    <w:rsid w:val="005F0778"/>
    <w:rsid w:val="005F7F56"/>
    <w:rsid w:val="00620007"/>
    <w:rsid w:val="006217C4"/>
    <w:rsid w:val="00666344"/>
    <w:rsid w:val="00667CC4"/>
    <w:rsid w:val="00673B83"/>
    <w:rsid w:val="006B61E6"/>
    <w:rsid w:val="006B72E1"/>
    <w:rsid w:val="006C429B"/>
    <w:rsid w:val="006D4C4F"/>
    <w:rsid w:val="006E6B2A"/>
    <w:rsid w:val="00705415"/>
    <w:rsid w:val="007205E2"/>
    <w:rsid w:val="00726872"/>
    <w:rsid w:val="00735E5E"/>
    <w:rsid w:val="007472E6"/>
    <w:rsid w:val="00780AF5"/>
    <w:rsid w:val="007815F4"/>
    <w:rsid w:val="00790212"/>
    <w:rsid w:val="007B42C6"/>
    <w:rsid w:val="007D1E28"/>
    <w:rsid w:val="007E250B"/>
    <w:rsid w:val="007F0D9B"/>
    <w:rsid w:val="007F2476"/>
    <w:rsid w:val="00817B48"/>
    <w:rsid w:val="008200B5"/>
    <w:rsid w:val="00832C44"/>
    <w:rsid w:val="008356D8"/>
    <w:rsid w:val="00847D6D"/>
    <w:rsid w:val="00866899"/>
    <w:rsid w:val="00883F47"/>
    <w:rsid w:val="00885961"/>
    <w:rsid w:val="008B1B60"/>
    <w:rsid w:val="008E07B6"/>
    <w:rsid w:val="008F2A63"/>
    <w:rsid w:val="00921C0C"/>
    <w:rsid w:val="009346B4"/>
    <w:rsid w:val="009367E6"/>
    <w:rsid w:val="009379E9"/>
    <w:rsid w:val="009469C5"/>
    <w:rsid w:val="009573A7"/>
    <w:rsid w:val="009641E2"/>
    <w:rsid w:val="00965DD5"/>
    <w:rsid w:val="00991652"/>
    <w:rsid w:val="00991B86"/>
    <w:rsid w:val="00992BDF"/>
    <w:rsid w:val="00A13D0E"/>
    <w:rsid w:val="00A2048F"/>
    <w:rsid w:val="00A21DC1"/>
    <w:rsid w:val="00A37EBC"/>
    <w:rsid w:val="00A402FA"/>
    <w:rsid w:val="00A4477F"/>
    <w:rsid w:val="00A465A0"/>
    <w:rsid w:val="00A5079C"/>
    <w:rsid w:val="00AA528B"/>
    <w:rsid w:val="00AB4045"/>
    <w:rsid w:val="00AC43B1"/>
    <w:rsid w:val="00AC707C"/>
    <w:rsid w:val="00AD380B"/>
    <w:rsid w:val="00AF0F5E"/>
    <w:rsid w:val="00B2482E"/>
    <w:rsid w:val="00B33A38"/>
    <w:rsid w:val="00B346A7"/>
    <w:rsid w:val="00B41DAC"/>
    <w:rsid w:val="00B46035"/>
    <w:rsid w:val="00B63B27"/>
    <w:rsid w:val="00B71E1D"/>
    <w:rsid w:val="00B86B98"/>
    <w:rsid w:val="00BC558E"/>
    <w:rsid w:val="00BE3553"/>
    <w:rsid w:val="00BF5E84"/>
    <w:rsid w:val="00BF75F2"/>
    <w:rsid w:val="00C1045D"/>
    <w:rsid w:val="00C12432"/>
    <w:rsid w:val="00C67DD1"/>
    <w:rsid w:val="00C87B84"/>
    <w:rsid w:val="00CA5463"/>
    <w:rsid w:val="00CB361E"/>
    <w:rsid w:val="00CC175D"/>
    <w:rsid w:val="00CD1EF3"/>
    <w:rsid w:val="00CE169C"/>
    <w:rsid w:val="00CE4860"/>
    <w:rsid w:val="00CF61BD"/>
    <w:rsid w:val="00D01CB6"/>
    <w:rsid w:val="00D13321"/>
    <w:rsid w:val="00D23D4F"/>
    <w:rsid w:val="00D32E1C"/>
    <w:rsid w:val="00D32F75"/>
    <w:rsid w:val="00D3359B"/>
    <w:rsid w:val="00D46E44"/>
    <w:rsid w:val="00D619E6"/>
    <w:rsid w:val="00D63C4A"/>
    <w:rsid w:val="00DB5765"/>
    <w:rsid w:val="00DB727B"/>
    <w:rsid w:val="00DE1919"/>
    <w:rsid w:val="00DF2ABF"/>
    <w:rsid w:val="00DF5DAF"/>
    <w:rsid w:val="00E03783"/>
    <w:rsid w:val="00E14700"/>
    <w:rsid w:val="00E15EA8"/>
    <w:rsid w:val="00E2597A"/>
    <w:rsid w:val="00E27C55"/>
    <w:rsid w:val="00E30FC2"/>
    <w:rsid w:val="00E3535B"/>
    <w:rsid w:val="00E35A6C"/>
    <w:rsid w:val="00E53C5D"/>
    <w:rsid w:val="00E55CA2"/>
    <w:rsid w:val="00E601DE"/>
    <w:rsid w:val="00E70C14"/>
    <w:rsid w:val="00E7103F"/>
    <w:rsid w:val="00E76D04"/>
    <w:rsid w:val="00E927E6"/>
    <w:rsid w:val="00E938BC"/>
    <w:rsid w:val="00E977FC"/>
    <w:rsid w:val="00EA13DD"/>
    <w:rsid w:val="00EB3C87"/>
    <w:rsid w:val="00ED0473"/>
    <w:rsid w:val="00EF58BA"/>
    <w:rsid w:val="00F106C1"/>
    <w:rsid w:val="00F47D94"/>
    <w:rsid w:val="00F516A4"/>
    <w:rsid w:val="00F71EA4"/>
    <w:rsid w:val="00F737D0"/>
    <w:rsid w:val="00F82369"/>
    <w:rsid w:val="00F97F81"/>
    <w:rsid w:val="00FA7FA7"/>
    <w:rsid w:val="00FB68B1"/>
    <w:rsid w:val="00FC66AF"/>
    <w:rsid w:val="00FD7F69"/>
    <w:rsid w:val="00FE1340"/>
    <w:rsid w:val="00FF201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2650"/>
  <w15:docId w15:val="{C07101BF-5E3A-4C58-9889-B616CAC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B62"/>
  </w:style>
  <w:style w:type="paragraph" w:styleId="Nagwek1">
    <w:name w:val="heading 1"/>
    <w:basedOn w:val="Normalny"/>
    <w:next w:val="Normalny"/>
    <w:link w:val="Nagwek1Znak"/>
    <w:uiPriority w:val="9"/>
    <w:qFormat/>
    <w:rsid w:val="0062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E1C"/>
  </w:style>
  <w:style w:type="paragraph" w:styleId="Stopka">
    <w:name w:val="footer"/>
    <w:basedOn w:val="Normalny"/>
    <w:link w:val="Stopka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E1C"/>
  </w:style>
  <w:style w:type="character" w:customStyle="1" w:styleId="Nagwek2Znak">
    <w:name w:val="Nagłówek 2 Znak"/>
    <w:basedOn w:val="Domylnaczcionkaakapitu"/>
    <w:link w:val="Nagwek2"/>
    <w:uiPriority w:val="9"/>
    <w:rsid w:val="00DE1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19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62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B72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727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B7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ecka@now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aso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ntecka@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aso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Beata Antecka</cp:lastModifiedBy>
  <cp:revision>22</cp:revision>
  <cp:lastPrinted>2021-01-14T13:28:00Z</cp:lastPrinted>
  <dcterms:created xsi:type="dcterms:W3CDTF">2021-01-21T07:47:00Z</dcterms:created>
  <dcterms:modified xsi:type="dcterms:W3CDTF">2021-03-26T12:34:00Z</dcterms:modified>
</cp:coreProperties>
</file>