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63AA9A41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</w:t>
      </w:r>
      <w:r w:rsidR="005C6E8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2602DADE" w14:textId="1DABEA92" w:rsidR="009D0CBB" w:rsidRPr="009D0CBB" w:rsidRDefault="005C6E89" w:rsidP="00D84151">
      <w:pPr>
        <w:shd w:val="clear" w:color="auto" w:fill="FFFFFF"/>
        <w:spacing w:after="3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E89">
        <w:rPr>
          <w:rFonts w:ascii="Tahoma" w:eastAsia="Times New Roman" w:hAnsi="Tahoma" w:cs="Tahoma"/>
          <w:sz w:val="24"/>
          <w:szCs w:val="24"/>
          <w:lang w:eastAsia="pl-PL"/>
        </w:rPr>
        <w:t>1f62966f-3860-4887-b0d9-f92aad1a924e</w:t>
      </w:r>
    </w:p>
    <w:p w14:paraId="1F0B3BF2" w14:textId="0EDFC3C4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</w:p>
    <w:p w14:paraId="3965F0DF" w14:textId="245A9F6F" w:rsidR="009D0CBB" w:rsidRPr="009D0CBB" w:rsidRDefault="005C6E89" w:rsidP="005C6E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pl-PL"/>
        </w:rPr>
      </w:pPr>
      <w:r w:rsidRPr="005C6E89">
        <w:rPr>
          <w:rFonts w:ascii="Tahoma" w:hAnsi="Tahoma" w:cs="Tahoma"/>
          <w:sz w:val="24"/>
          <w:szCs w:val="24"/>
        </w:rPr>
        <w:t>2021/BZP 00248706/01 z dnia 2021-10-28</w:t>
      </w:r>
      <w:bookmarkStart w:id="0" w:name="_GoBack"/>
      <w:bookmarkEnd w:id="0"/>
    </w:p>
    <w:sectPr w:rsidR="009D0CBB" w:rsidRPr="009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5C6E89"/>
    <w:rsid w:val="00671822"/>
    <w:rsid w:val="00786E8B"/>
    <w:rsid w:val="007F63C7"/>
    <w:rsid w:val="00846423"/>
    <w:rsid w:val="008A2CB7"/>
    <w:rsid w:val="009D0CBB"/>
    <w:rsid w:val="00B72E64"/>
    <w:rsid w:val="00C021CD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12</cp:revision>
  <dcterms:created xsi:type="dcterms:W3CDTF">2021-07-23T07:20:00Z</dcterms:created>
  <dcterms:modified xsi:type="dcterms:W3CDTF">2021-10-28T06:46:00Z</dcterms:modified>
</cp:coreProperties>
</file>