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156FA5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56FA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156FA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156FA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0DB489F7" w14:textId="23DE8425" w:rsidR="006F493D" w:rsidRPr="00156FA5" w:rsidRDefault="00156FA5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pl-PL"/>
        </w:rPr>
      </w:pPr>
      <w:r w:rsidRPr="00156FA5">
        <w:rPr>
          <w:rFonts w:ascii="Tahoma" w:eastAsia="Times New Roman" w:hAnsi="Tahoma" w:cs="Tahoma"/>
          <w:color w:val="000000" w:themeColor="text1"/>
          <w:sz w:val="32"/>
          <w:szCs w:val="32"/>
          <w:lang w:eastAsia="pl-PL"/>
        </w:rPr>
        <w:t>7c79fdff-f027-46d4-9481-2c8b8a779847</w:t>
      </w:r>
    </w:p>
    <w:p w14:paraId="2A804833" w14:textId="77777777" w:rsidR="00156FA5" w:rsidRPr="00156FA5" w:rsidRDefault="00156FA5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</w:p>
    <w:p w14:paraId="1F0B3BF2" w14:textId="76E2EA3E" w:rsidR="00D84151" w:rsidRPr="00156FA5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56FA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156FA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3F8D2213" w:rsidR="004B60C0" w:rsidRPr="00156FA5" w:rsidRDefault="002D41D6" w:rsidP="002D41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pl-PL"/>
        </w:rPr>
      </w:pPr>
      <w:r w:rsidRPr="00156FA5">
        <w:rPr>
          <w:rFonts w:ascii="Tahoma" w:eastAsia="Times New Roman" w:hAnsi="Tahoma" w:cs="Tahoma"/>
          <w:color w:val="000000" w:themeColor="text1"/>
          <w:sz w:val="32"/>
          <w:szCs w:val="32"/>
          <w:lang w:eastAsia="pl-PL"/>
        </w:rPr>
        <w:t>Ogłoszenie nr 2022/BZP 000</w:t>
      </w:r>
      <w:bookmarkStart w:id="0" w:name="_GoBack"/>
      <w:bookmarkEnd w:id="0"/>
      <w:r w:rsidRPr="00156FA5">
        <w:rPr>
          <w:rFonts w:ascii="Tahoma" w:eastAsia="Times New Roman" w:hAnsi="Tahoma" w:cs="Tahoma"/>
          <w:color w:val="000000" w:themeColor="text1"/>
          <w:sz w:val="32"/>
          <w:szCs w:val="32"/>
          <w:lang w:eastAsia="pl-PL"/>
        </w:rPr>
        <w:t>94239/01 z dnia 2022-03-22</w:t>
      </w:r>
    </w:p>
    <w:sectPr w:rsidR="004B60C0" w:rsidRPr="0015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156FA5"/>
    <w:rsid w:val="00173107"/>
    <w:rsid w:val="002D41D6"/>
    <w:rsid w:val="0047217C"/>
    <w:rsid w:val="0049733E"/>
    <w:rsid w:val="004B60C0"/>
    <w:rsid w:val="00671822"/>
    <w:rsid w:val="006F493D"/>
    <w:rsid w:val="00717971"/>
    <w:rsid w:val="007771E2"/>
    <w:rsid w:val="00786E8B"/>
    <w:rsid w:val="007F63C7"/>
    <w:rsid w:val="00846423"/>
    <w:rsid w:val="00866E4E"/>
    <w:rsid w:val="008A2CB7"/>
    <w:rsid w:val="008D03A4"/>
    <w:rsid w:val="009D0CBB"/>
    <w:rsid w:val="00AF52A7"/>
    <w:rsid w:val="00B72E64"/>
    <w:rsid w:val="00C021CD"/>
    <w:rsid w:val="00C2670D"/>
    <w:rsid w:val="00D84151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21</cp:revision>
  <dcterms:created xsi:type="dcterms:W3CDTF">2021-07-23T07:20:00Z</dcterms:created>
  <dcterms:modified xsi:type="dcterms:W3CDTF">2022-03-22T12:10:00Z</dcterms:modified>
</cp:coreProperties>
</file>