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CE7" w:rsidRPr="00DB0CE7" w:rsidRDefault="00DB0CE7" w:rsidP="00DB0CE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E7">
        <w:rPr>
          <w:rFonts w:ascii="Times New Roman" w:hAnsi="Times New Roman" w:cs="Times New Roman"/>
          <w:b/>
          <w:sz w:val="24"/>
          <w:szCs w:val="24"/>
        </w:rPr>
        <w:t>OGŁOSZENIE O NABORZE WNIOSKÓW W RAMACH PROGRAMU</w:t>
      </w:r>
    </w:p>
    <w:p w:rsidR="00DB0CE7" w:rsidRPr="00DB0CE7" w:rsidRDefault="00DB0CE7" w:rsidP="00DB0CE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E7">
        <w:rPr>
          <w:rFonts w:ascii="Times New Roman" w:hAnsi="Times New Roman" w:cs="Times New Roman"/>
          <w:b/>
          <w:sz w:val="24"/>
          <w:szCs w:val="24"/>
        </w:rPr>
        <w:t>PRIORYTETOWEGO</w:t>
      </w:r>
    </w:p>
    <w:p w:rsidR="00DB0CE7" w:rsidRPr="00DB0CE7" w:rsidRDefault="00DB0CE7" w:rsidP="00DB0CE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E7">
        <w:rPr>
          <w:rFonts w:ascii="Times New Roman" w:hAnsi="Times New Roman" w:cs="Times New Roman"/>
          <w:b/>
          <w:sz w:val="24"/>
          <w:szCs w:val="24"/>
        </w:rPr>
        <w:t>„CIEPŁE MIESZKANIE”</w:t>
      </w:r>
    </w:p>
    <w:p w:rsidR="00DB0CE7" w:rsidRPr="00DB0CE7" w:rsidRDefault="00DB0CE7" w:rsidP="00DB0CE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CE7" w:rsidRDefault="00DB0CE7" w:rsidP="00DB0CE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E7">
        <w:rPr>
          <w:rFonts w:ascii="Times New Roman" w:hAnsi="Times New Roman" w:cs="Times New Roman"/>
          <w:b/>
          <w:sz w:val="24"/>
          <w:szCs w:val="24"/>
        </w:rPr>
        <w:t xml:space="preserve">Termin składania wniosków w Urzędzie Miejskim w Nowej Soli: </w:t>
      </w:r>
    </w:p>
    <w:p w:rsidR="00DB0CE7" w:rsidRPr="00DB0CE7" w:rsidRDefault="00DB0CE7" w:rsidP="00DB0CE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E7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FE69B4">
        <w:rPr>
          <w:rFonts w:ascii="Times New Roman" w:hAnsi="Times New Roman" w:cs="Times New Roman"/>
          <w:b/>
          <w:sz w:val="24"/>
          <w:szCs w:val="24"/>
        </w:rPr>
        <w:t>31</w:t>
      </w:r>
      <w:r w:rsidRPr="00DB0CE7">
        <w:rPr>
          <w:rFonts w:ascii="Times New Roman" w:hAnsi="Times New Roman" w:cs="Times New Roman"/>
          <w:b/>
          <w:sz w:val="24"/>
          <w:szCs w:val="24"/>
        </w:rPr>
        <w:t xml:space="preserve"> października 2023 r.</w:t>
      </w:r>
    </w:p>
    <w:p w:rsidR="00DB0CE7" w:rsidRPr="00DB0CE7" w:rsidRDefault="00DB0CE7" w:rsidP="00DB0C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B0CE7" w:rsidRPr="00DB0CE7" w:rsidRDefault="00DB0CE7" w:rsidP="00DB0C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B0CE7">
        <w:rPr>
          <w:rFonts w:ascii="Times New Roman" w:hAnsi="Times New Roman" w:cs="Times New Roman"/>
          <w:sz w:val="24"/>
          <w:szCs w:val="24"/>
        </w:rPr>
        <w:t xml:space="preserve">Prezydenta Miasta Nowa Sól informuje o rozpoczęciu naboru wstępnych deklaracji uczestnictwa w Programie Priorytetowym „Ciepłe Mieszkanie” finansowanym przez Narodowy Fundusz Ochrony Środowiska i Gospodarki Wodnej. Nabór ma na celu rozpoznanie potrzeb i zainteresowania mieszkańców </w:t>
      </w:r>
      <w:r>
        <w:rPr>
          <w:rFonts w:ascii="Times New Roman" w:hAnsi="Times New Roman" w:cs="Times New Roman"/>
          <w:sz w:val="24"/>
          <w:szCs w:val="24"/>
        </w:rPr>
        <w:t>Gminy Nowa Sól - Miasto</w:t>
      </w:r>
      <w:r w:rsidRPr="00DB0CE7">
        <w:rPr>
          <w:rFonts w:ascii="Times New Roman" w:hAnsi="Times New Roman" w:cs="Times New Roman"/>
          <w:sz w:val="24"/>
          <w:szCs w:val="24"/>
        </w:rPr>
        <w:t xml:space="preserve">, spełniających wskazane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B0CE7">
        <w:rPr>
          <w:rFonts w:ascii="Times New Roman" w:hAnsi="Times New Roman" w:cs="Times New Roman"/>
          <w:sz w:val="24"/>
          <w:szCs w:val="24"/>
        </w:rPr>
        <w:t>w Programie kryteria, realizacją inwestycji w zakresie wymiany źródeł ciepła i poprawy efektywności energetycznej w lokalach mieszkalnych</w:t>
      </w:r>
      <w:r w:rsidRPr="00AD790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0CE7">
        <w:rPr>
          <w:rFonts w:ascii="Times New Roman" w:hAnsi="Times New Roman" w:cs="Times New Roman"/>
          <w:sz w:val="24"/>
          <w:szCs w:val="24"/>
        </w:rPr>
        <w:t xml:space="preserve"> znajdujących się w budynkach wielorodzinnych</w:t>
      </w:r>
      <w:r w:rsidRPr="00DB0C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B0CE7">
        <w:rPr>
          <w:rFonts w:ascii="Times New Roman" w:hAnsi="Times New Roman" w:cs="Times New Roman"/>
          <w:sz w:val="24"/>
          <w:szCs w:val="24"/>
        </w:rPr>
        <w:t>.</w:t>
      </w:r>
      <w:r w:rsidR="0055780D"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 xml:space="preserve">Na podstawie otrzymanych deklaracji </w:t>
      </w:r>
      <w:r>
        <w:rPr>
          <w:rFonts w:ascii="Times New Roman" w:hAnsi="Times New Roman" w:cs="Times New Roman"/>
          <w:sz w:val="24"/>
          <w:szCs w:val="24"/>
        </w:rPr>
        <w:t xml:space="preserve">Gmina Nowa Sól – Miasto </w:t>
      </w:r>
      <w:r w:rsidRPr="00DB0CE7">
        <w:rPr>
          <w:rFonts w:ascii="Times New Roman" w:hAnsi="Times New Roman" w:cs="Times New Roman"/>
          <w:sz w:val="24"/>
          <w:szCs w:val="24"/>
        </w:rPr>
        <w:t>sporządzi wniosek</w:t>
      </w:r>
      <w:r w:rsidR="0055780D"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o dofinasowanie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 xml:space="preserve">do Wojewódzkiego Funduszu Ochrony Środowiska </w:t>
      </w:r>
      <w:r>
        <w:rPr>
          <w:rFonts w:ascii="Times New Roman" w:hAnsi="Times New Roman" w:cs="Times New Roman"/>
          <w:sz w:val="24"/>
          <w:szCs w:val="24"/>
        </w:rPr>
        <w:t>i Gospodarki Wodnej w Zielonej Górze</w:t>
      </w:r>
      <w:r w:rsidRPr="00DB0CE7">
        <w:rPr>
          <w:rFonts w:ascii="Times New Roman" w:hAnsi="Times New Roman" w:cs="Times New Roman"/>
          <w:sz w:val="24"/>
          <w:szCs w:val="24"/>
        </w:rPr>
        <w:t>.</w:t>
      </w:r>
    </w:p>
    <w:p w:rsidR="00DB0CE7" w:rsidRDefault="00DB0CE7" w:rsidP="00DB0C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B0CE7" w:rsidRPr="00DB0CE7" w:rsidRDefault="00DB0CE7" w:rsidP="00DB0CE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CE7">
        <w:rPr>
          <w:rFonts w:ascii="Times New Roman" w:hAnsi="Times New Roman" w:cs="Times New Roman"/>
          <w:b/>
          <w:sz w:val="24"/>
          <w:szCs w:val="24"/>
        </w:rPr>
        <w:t>CEL PROGRAMU:</w:t>
      </w:r>
    </w:p>
    <w:p w:rsidR="00DB0CE7" w:rsidRPr="00DB0CE7" w:rsidRDefault="00DB0CE7" w:rsidP="00DB0C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B0CE7">
        <w:rPr>
          <w:rFonts w:ascii="Times New Roman" w:hAnsi="Times New Roman" w:cs="Times New Roman"/>
          <w:sz w:val="24"/>
          <w:szCs w:val="24"/>
        </w:rPr>
        <w:t>Program priorytetowy „Ciepłe Mieszkanie” ma na celu poprawę jakości powietrza oraz zmniejszenie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emisji pyłów oraz gazów cieplarnianych poprzez wymianę źródeł ciepła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B0CE7">
        <w:rPr>
          <w:rFonts w:ascii="Times New Roman" w:hAnsi="Times New Roman" w:cs="Times New Roman"/>
          <w:sz w:val="24"/>
          <w:szCs w:val="24"/>
        </w:rPr>
        <w:t xml:space="preserve"> i poprawę efektywności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energetycznej w lokalach mieszkalnych znajdujących się w budynkach mieszkalnych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wielorodzinnych.</w:t>
      </w:r>
    </w:p>
    <w:p w:rsidR="00DB0CE7" w:rsidRPr="00DB0CE7" w:rsidRDefault="00DB0CE7" w:rsidP="00DB0C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B0CE7">
        <w:rPr>
          <w:rFonts w:ascii="Times New Roman" w:hAnsi="Times New Roman" w:cs="Times New Roman"/>
          <w:sz w:val="24"/>
          <w:szCs w:val="24"/>
        </w:rPr>
        <w:t>Wsparciem objęte będą przedsięwzięcia polegające na wymianie nieefektywnych źródeł ciepła</w:t>
      </w:r>
      <w:r w:rsidRPr="00DB0CE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B0CE7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paliwo stałe i poprawie efektywności energetycznej w lokalach mieszkalnych znajdujących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budynkach mieszkalnych wielorodzinnych w tym budynkach, w których powstała wspólnota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mieszkaniowa (w rozumieniu ustawy z dnia 24 czerwca 1994 r. o własności lokali) obejmująca od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do 7 lokali mieszkalnych, spełniające warunki Programu.</w:t>
      </w:r>
    </w:p>
    <w:p w:rsidR="00DB0CE7" w:rsidRDefault="00DB0CE7" w:rsidP="00DB0C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B0CE7" w:rsidRPr="00DB0CE7" w:rsidRDefault="00DB0CE7" w:rsidP="00DB0CE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CE7">
        <w:rPr>
          <w:rFonts w:ascii="Times New Roman" w:hAnsi="Times New Roman" w:cs="Times New Roman"/>
          <w:b/>
          <w:sz w:val="24"/>
          <w:szCs w:val="24"/>
        </w:rPr>
        <w:t>BENEFICJENCI:</w:t>
      </w:r>
    </w:p>
    <w:p w:rsidR="00DB0CE7" w:rsidRPr="00DB0CE7" w:rsidRDefault="00DB0CE7" w:rsidP="00DB0CE7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0CE7">
        <w:rPr>
          <w:rFonts w:ascii="Times New Roman" w:hAnsi="Times New Roman" w:cs="Times New Roman"/>
          <w:sz w:val="24"/>
          <w:szCs w:val="24"/>
        </w:rPr>
        <w:t xml:space="preserve">– </w:t>
      </w:r>
      <w:r w:rsidRPr="00DB0CE7">
        <w:rPr>
          <w:rFonts w:ascii="Times New Roman" w:hAnsi="Times New Roman" w:cs="Times New Roman"/>
          <w:b/>
          <w:sz w:val="24"/>
          <w:szCs w:val="24"/>
        </w:rPr>
        <w:t>osoby fizyczne posiadające tytuł prawny do lokalu mieszkalnego</w:t>
      </w:r>
      <w:r w:rsidRPr="00DB0CE7">
        <w:rPr>
          <w:rFonts w:ascii="Times New Roman" w:hAnsi="Times New Roman" w:cs="Times New Roman"/>
          <w:sz w:val="24"/>
          <w:szCs w:val="24"/>
        </w:rPr>
        <w:t xml:space="preserve"> znajdującego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B0CE7">
        <w:rPr>
          <w:rFonts w:ascii="Times New Roman" w:hAnsi="Times New Roman" w:cs="Times New Roman"/>
          <w:sz w:val="24"/>
          <w:szCs w:val="24"/>
        </w:rPr>
        <w:t>w budynku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mieszkalnym wielorodzinnym wynikający z prawa własności lub ograniczonego prawa rzeczowego</w:t>
      </w:r>
      <w:r w:rsidRPr="00DB0CE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DB0C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b/>
          <w:sz w:val="24"/>
          <w:szCs w:val="24"/>
        </w:rPr>
        <w:t>albo najmu lokalu mieszkalnego stanowiącego własność gminy</w:t>
      </w:r>
      <w:r w:rsidRPr="00DB0CE7">
        <w:rPr>
          <w:rFonts w:ascii="Times New Roman" w:hAnsi="Times New Roman" w:cs="Times New Roman"/>
          <w:sz w:val="24"/>
          <w:szCs w:val="24"/>
        </w:rPr>
        <w:t xml:space="preserve"> wchodzącego w skład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mieszkaniowego zasobu gminy, jeżeli nie wszystkie lokale mieszkalne w tym budynku stanowią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własność gminy, spełniające kryteria dochodowe określone w Programie</w:t>
      </w:r>
    </w:p>
    <w:p w:rsidR="00DB0CE7" w:rsidRPr="00DB0CE7" w:rsidRDefault="00DB0CE7" w:rsidP="00DB0CE7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0CE7">
        <w:rPr>
          <w:rFonts w:ascii="Times New Roman" w:hAnsi="Times New Roman" w:cs="Times New Roman"/>
          <w:sz w:val="24"/>
          <w:szCs w:val="24"/>
        </w:rPr>
        <w:t xml:space="preserve">– </w:t>
      </w:r>
      <w:r w:rsidRPr="00DB0CE7">
        <w:rPr>
          <w:rFonts w:ascii="Times New Roman" w:hAnsi="Times New Roman" w:cs="Times New Roman"/>
          <w:b/>
          <w:sz w:val="24"/>
          <w:szCs w:val="24"/>
        </w:rPr>
        <w:t>wspólnoty mieszkaniowe</w:t>
      </w:r>
      <w:r w:rsidRPr="00DB0CE7">
        <w:rPr>
          <w:rFonts w:ascii="Times New Roman" w:hAnsi="Times New Roman" w:cs="Times New Roman"/>
          <w:sz w:val="24"/>
          <w:szCs w:val="24"/>
        </w:rPr>
        <w:t xml:space="preserve"> (w rozumieniu ustawy z dnia 24 czerwca 1994 r. o własności lokali)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b/>
          <w:sz w:val="24"/>
          <w:szCs w:val="24"/>
        </w:rPr>
        <w:t>obejmujące od 3 do 7 lokali mieszkalnych</w:t>
      </w:r>
      <w:r w:rsidRPr="00DB0CE7">
        <w:rPr>
          <w:rFonts w:ascii="Times New Roman" w:hAnsi="Times New Roman" w:cs="Times New Roman"/>
          <w:sz w:val="24"/>
          <w:szCs w:val="24"/>
        </w:rPr>
        <w:t xml:space="preserve">, w budynkach zlokalizowanych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B0CE7">
        <w:rPr>
          <w:rFonts w:ascii="Times New Roman" w:hAnsi="Times New Roman" w:cs="Times New Roman"/>
          <w:sz w:val="24"/>
          <w:szCs w:val="24"/>
        </w:rPr>
        <w:t>na terenie gminy</w:t>
      </w:r>
    </w:p>
    <w:p w:rsidR="00DB0CE7" w:rsidRDefault="00DB0CE7" w:rsidP="00DB0C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B0CE7" w:rsidRPr="00DB0CE7" w:rsidRDefault="00DB0CE7" w:rsidP="00DB0CE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CE7">
        <w:rPr>
          <w:rFonts w:ascii="Times New Roman" w:hAnsi="Times New Roman" w:cs="Times New Roman"/>
          <w:b/>
          <w:sz w:val="24"/>
          <w:szCs w:val="24"/>
        </w:rPr>
        <w:t>ZAKRES PRZEDSIĘWZIĘĆ:</w:t>
      </w:r>
    </w:p>
    <w:p w:rsidR="00DB0CE7" w:rsidRPr="00DB0CE7" w:rsidRDefault="00DB0CE7" w:rsidP="00DB0C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B0CE7">
        <w:rPr>
          <w:rFonts w:ascii="Times New Roman" w:hAnsi="Times New Roman" w:cs="Times New Roman"/>
          <w:sz w:val="24"/>
          <w:szCs w:val="24"/>
        </w:rPr>
        <w:t>Do dofinansowania w ramach programu kwalifikowane są koszty: urządzeń, materiałów i usług</w:t>
      </w:r>
    </w:p>
    <w:p w:rsidR="00DB0CE7" w:rsidRPr="00DB0CE7" w:rsidRDefault="00DB0CE7" w:rsidP="00DB0C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B0CE7">
        <w:rPr>
          <w:rFonts w:ascii="Times New Roman" w:hAnsi="Times New Roman" w:cs="Times New Roman"/>
          <w:sz w:val="24"/>
          <w:szCs w:val="24"/>
        </w:rPr>
        <w:t>umieszczonych w Załączniku nr 1 oaz 1a do programu. Załączniki zawierają również minimalne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wymagania techniczne dla poszczególnych pozycji.</w:t>
      </w:r>
    </w:p>
    <w:p w:rsidR="00DB0CE7" w:rsidRPr="0055780D" w:rsidRDefault="00DB0CE7" w:rsidP="00DB0CE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CE7">
        <w:rPr>
          <w:rFonts w:ascii="Times New Roman" w:hAnsi="Times New Roman" w:cs="Times New Roman"/>
          <w:sz w:val="24"/>
          <w:szCs w:val="24"/>
        </w:rPr>
        <w:t xml:space="preserve">W ramach kosztów kwalifikowanych dla osób fizycznych przewiduje się </w:t>
      </w:r>
      <w:r w:rsidRPr="0055780D">
        <w:rPr>
          <w:rFonts w:ascii="Times New Roman" w:hAnsi="Times New Roman" w:cs="Times New Roman"/>
          <w:b/>
          <w:sz w:val="24"/>
          <w:szCs w:val="24"/>
        </w:rPr>
        <w:t>dofinansowanie                    na demontaż nieefektywnych źródeł ciepła na paliwa stałe</w:t>
      </w:r>
      <w:r w:rsidRPr="00DB0CE7">
        <w:rPr>
          <w:rFonts w:ascii="Times New Roman" w:hAnsi="Times New Roman" w:cs="Times New Roman"/>
          <w:sz w:val="24"/>
          <w:szCs w:val="24"/>
        </w:rPr>
        <w:t xml:space="preserve"> (tzw. kopciuchów) </w:t>
      </w:r>
      <w:r w:rsidRPr="0055780D">
        <w:rPr>
          <w:rFonts w:ascii="Times New Roman" w:hAnsi="Times New Roman" w:cs="Times New Roman"/>
          <w:b/>
          <w:sz w:val="24"/>
          <w:szCs w:val="24"/>
        </w:rPr>
        <w:t xml:space="preserve">oraz zakup                            i montaż źródła ciepła albo podłączenie lokalu mieszkalnego do efektywnego źródła ciepła                     w budynku. </w:t>
      </w:r>
    </w:p>
    <w:p w:rsidR="00DB0CE7" w:rsidRPr="00DB0CE7" w:rsidRDefault="00DB0CE7" w:rsidP="00DB0C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5780D">
        <w:rPr>
          <w:rFonts w:ascii="Times New Roman" w:hAnsi="Times New Roman" w:cs="Times New Roman"/>
          <w:sz w:val="24"/>
          <w:szCs w:val="24"/>
          <w:u w:val="single"/>
        </w:rPr>
        <w:t>Jeśli to zadanie zostanie wykonane, dopuszcza się także</w:t>
      </w:r>
      <w:r w:rsidRPr="00DB0CE7">
        <w:rPr>
          <w:rFonts w:ascii="Times New Roman" w:hAnsi="Times New Roman" w:cs="Times New Roman"/>
          <w:sz w:val="24"/>
          <w:szCs w:val="24"/>
        </w:rPr>
        <w:t xml:space="preserve"> sfinansowanie: zakupu i montażu wentylacji mechanicznej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odzyskiem ciepła, wykonanie stolarki okiennej i drzwiowej, a także przygotowanie niezbędnej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dokumentacji projektowej.</w:t>
      </w:r>
    </w:p>
    <w:p w:rsidR="00DB0CE7" w:rsidRPr="00DB0CE7" w:rsidRDefault="00DB0CE7" w:rsidP="00DB0C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B0CE7">
        <w:rPr>
          <w:rFonts w:ascii="Times New Roman" w:hAnsi="Times New Roman" w:cs="Times New Roman"/>
          <w:sz w:val="24"/>
          <w:szCs w:val="24"/>
        </w:rPr>
        <w:lastRenderedPageBreak/>
        <w:t xml:space="preserve">W przypadku </w:t>
      </w:r>
      <w:r w:rsidRPr="0055780D">
        <w:rPr>
          <w:rFonts w:ascii="Times New Roman" w:hAnsi="Times New Roman" w:cs="Times New Roman"/>
          <w:b/>
          <w:sz w:val="24"/>
          <w:szCs w:val="24"/>
          <w:u w:val="single"/>
        </w:rPr>
        <w:t>wspólnot mieszkaniowych dotacja obejmie:</w:t>
      </w:r>
      <w:r w:rsidRPr="00DB0CE7">
        <w:rPr>
          <w:rFonts w:ascii="Times New Roman" w:hAnsi="Times New Roman" w:cs="Times New Roman"/>
          <w:sz w:val="24"/>
          <w:szCs w:val="24"/>
        </w:rPr>
        <w:t xml:space="preserve"> demontaż wszystkich nieefektywnych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 xml:space="preserve">źródeł ciepła na paliwo stałe w budynku oraz zakup i montaż </w:t>
      </w:r>
      <w:r w:rsidRPr="00DB0CE7">
        <w:rPr>
          <w:rFonts w:ascii="Times New Roman" w:hAnsi="Times New Roman" w:cs="Times New Roman"/>
          <w:b/>
          <w:sz w:val="24"/>
          <w:szCs w:val="24"/>
        </w:rPr>
        <w:t>wspólnego źródła ciepła</w:t>
      </w:r>
      <w:r w:rsidRPr="00DB0CE7">
        <w:rPr>
          <w:rFonts w:ascii="Times New Roman" w:hAnsi="Times New Roman" w:cs="Times New Roman"/>
          <w:sz w:val="24"/>
          <w:szCs w:val="24"/>
        </w:rPr>
        <w:t xml:space="preserve"> do celów ogrzewania lub ogrzewania i </w:t>
      </w:r>
      <w:proofErr w:type="spellStart"/>
      <w:r w:rsidRPr="00DB0CE7">
        <w:rPr>
          <w:rFonts w:ascii="Times New Roman" w:hAnsi="Times New Roman" w:cs="Times New Roman"/>
          <w:sz w:val="24"/>
          <w:szCs w:val="24"/>
        </w:rPr>
        <w:t>cwu</w:t>
      </w:r>
      <w:proofErr w:type="spellEnd"/>
      <w:r w:rsidRPr="00DB0CE7">
        <w:rPr>
          <w:rFonts w:ascii="Times New Roman" w:hAnsi="Times New Roman" w:cs="Times New Roman"/>
          <w:sz w:val="24"/>
          <w:szCs w:val="24"/>
        </w:rPr>
        <w:t xml:space="preserve">, zakup i montaż: nowej instalacji centralnego ogrzewania i/lub </w:t>
      </w:r>
      <w:proofErr w:type="spellStart"/>
      <w:r w:rsidRPr="00DB0CE7">
        <w:rPr>
          <w:rFonts w:ascii="Times New Roman" w:hAnsi="Times New Roman" w:cs="Times New Roman"/>
          <w:sz w:val="24"/>
          <w:szCs w:val="24"/>
        </w:rPr>
        <w:t>cwu</w:t>
      </w:r>
      <w:proofErr w:type="spellEnd"/>
      <w:r w:rsidRPr="00DB0C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wentylacji mechanicznej z odzyskiem ciepła, ocieplenia przegród budowlanych, okien, drzwi,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 xml:space="preserve">drzwi/bram garażowych, </w:t>
      </w:r>
      <w:proofErr w:type="spellStart"/>
      <w:r w:rsidRPr="00DB0CE7">
        <w:rPr>
          <w:rFonts w:ascii="Times New Roman" w:hAnsi="Times New Roman" w:cs="Times New Roman"/>
          <w:sz w:val="24"/>
          <w:szCs w:val="24"/>
        </w:rPr>
        <w:t>mikroinstalacji</w:t>
      </w:r>
      <w:proofErr w:type="spellEnd"/>
      <w:r w:rsidRPr="00DB0CE7">
        <w:rPr>
          <w:rFonts w:ascii="Times New Roman" w:hAnsi="Times New Roman" w:cs="Times New Roman"/>
          <w:sz w:val="24"/>
          <w:szCs w:val="24"/>
        </w:rPr>
        <w:t xml:space="preserve"> fotowoltaicznej, a także na przygotowanie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dokumentacji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(audyt energetyczny, dokumentacja projektowa, ekspertyzy).</w:t>
      </w:r>
    </w:p>
    <w:p w:rsidR="00DB0CE7" w:rsidRDefault="00DB0CE7" w:rsidP="00DB0C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B0CE7" w:rsidRPr="00DB0CE7" w:rsidRDefault="00DB0CE7" w:rsidP="00DB0CE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CE7">
        <w:rPr>
          <w:rFonts w:ascii="Times New Roman" w:hAnsi="Times New Roman" w:cs="Times New Roman"/>
          <w:b/>
          <w:sz w:val="24"/>
          <w:szCs w:val="24"/>
        </w:rPr>
        <w:t>DOFINANSOWANIE:</w:t>
      </w:r>
    </w:p>
    <w:p w:rsidR="00DB0CE7" w:rsidRPr="00DB0CE7" w:rsidRDefault="00DB0CE7" w:rsidP="00DB0C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B0CE7">
        <w:rPr>
          <w:rFonts w:ascii="Times New Roman" w:hAnsi="Times New Roman" w:cs="Times New Roman"/>
          <w:sz w:val="24"/>
          <w:szCs w:val="24"/>
        </w:rPr>
        <w:t>Program „Ciepłe Mieszkanie” składa się z czterech części, pierwsze trzy dedykowane osobom</w:t>
      </w:r>
    </w:p>
    <w:p w:rsidR="00DB0CE7" w:rsidRPr="00DB0CE7" w:rsidRDefault="00DB0CE7" w:rsidP="00DB0C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B0CE7">
        <w:rPr>
          <w:rFonts w:ascii="Times New Roman" w:hAnsi="Times New Roman" w:cs="Times New Roman"/>
          <w:sz w:val="24"/>
          <w:szCs w:val="24"/>
        </w:rPr>
        <w:t>fizycznym, dla których obowiązują trzy poziomy dofinansowania uzależnione od dochodów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ostatnia, czwarta część, dla wspólnot.</w:t>
      </w:r>
    </w:p>
    <w:p w:rsidR="00DB0CE7" w:rsidRPr="00DB0CE7" w:rsidRDefault="00DB0CE7" w:rsidP="00DB0C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B0CE7">
        <w:rPr>
          <w:rFonts w:ascii="Times New Roman" w:hAnsi="Times New Roman" w:cs="Times New Roman"/>
          <w:sz w:val="24"/>
          <w:szCs w:val="24"/>
        </w:rPr>
        <w:t>Intensywność dofinansowania dla beneficjentów końcowych uzależniona jest od dochodów beneficjenta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lub osób w jego gospodarstwie domowym i ustalona została na poziomie:</w:t>
      </w:r>
    </w:p>
    <w:p w:rsidR="00DB0CE7" w:rsidRPr="00DB0CE7" w:rsidRDefault="00DB0CE7" w:rsidP="00DB0CE7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0CE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 xml:space="preserve">podstawowy poziom dofinansowania – </w:t>
      </w:r>
      <w:r w:rsidRPr="00DB0CE7">
        <w:rPr>
          <w:rFonts w:ascii="Times New Roman" w:hAnsi="Times New Roman" w:cs="Times New Roman"/>
          <w:b/>
          <w:sz w:val="24"/>
          <w:szCs w:val="24"/>
        </w:rPr>
        <w:t>przy dochodach do 135 tys. zł rocznie</w:t>
      </w:r>
      <w:r w:rsidRPr="00DB0CE7">
        <w:rPr>
          <w:rFonts w:ascii="Times New Roman" w:hAnsi="Times New Roman" w:cs="Times New Roman"/>
          <w:sz w:val="24"/>
          <w:szCs w:val="24"/>
        </w:rPr>
        <w:t xml:space="preserve"> – to szansa na dotację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b/>
          <w:sz w:val="24"/>
          <w:szCs w:val="24"/>
        </w:rPr>
        <w:t>do 16,5 tys. zł, nie więcej niż 30 proc. kosztów kwalifikowanych</w:t>
      </w:r>
      <w:r w:rsidRPr="00DB0CE7">
        <w:rPr>
          <w:rFonts w:ascii="Times New Roman" w:hAnsi="Times New Roman" w:cs="Times New Roman"/>
          <w:sz w:val="24"/>
          <w:szCs w:val="24"/>
        </w:rPr>
        <w:t xml:space="preserve"> na jeden lokal mieszkalny,</w:t>
      </w:r>
    </w:p>
    <w:p w:rsidR="00DB0CE7" w:rsidRPr="00DB0CE7" w:rsidRDefault="00DB0CE7" w:rsidP="00DB0CE7">
      <w:pPr>
        <w:pStyle w:val="Bezodstpw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CE7">
        <w:rPr>
          <w:rFonts w:ascii="Times New Roman" w:hAnsi="Times New Roman" w:cs="Times New Roman"/>
          <w:sz w:val="24"/>
          <w:szCs w:val="24"/>
        </w:rPr>
        <w:t xml:space="preserve">- podwyższone dotacje przewidziano </w:t>
      </w:r>
      <w:r w:rsidRPr="00DB0CE7">
        <w:rPr>
          <w:rFonts w:ascii="Times New Roman" w:hAnsi="Times New Roman" w:cs="Times New Roman"/>
          <w:b/>
          <w:sz w:val="24"/>
          <w:szCs w:val="24"/>
        </w:rPr>
        <w:t>przy dochodach do 1894 zł w gospodarstwie wieloosobowym i do 2651 zł w jednoosobowym</w:t>
      </w:r>
      <w:r w:rsidRPr="00DB0CE7">
        <w:rPr>
          <w:rFonts w:ascii="Times New Roman" w:hAnsi="Times New Roman" w:cs="Times New Roman"/>
          <w:sz w:val="24"/>
          <w:szCs w:val="24"/>
        </w:rPr>
        <w:t xml:space="preserve"> (chodzi o przeciętny miesięczny dochód na jednego członka gospodarstwa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 xml:space="preserve">domowego). Wówczas można starać się </w:t>
      </w:r>
      <w:r w:rsidRPr="00DB0CE7">
        <w:rPr>
          <w:rFonts w:ascii="Times New Roman" w:hAnsi="Times New Roman" w:cs="Times New Roman"/>
          <w:b/>
          <w:sz w:val="24"/>
          <w:szCs w:val="24"/>
        </w:rPr>
        <w:t xml:space="preserve">o 27,5 tys. zł,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DB0CE7">
        <w:rPr>
          <w:rFonts w:ascii="Times New Roman" w:hAnsi="Times New Roman" w:cs="Times New Roman"/>
          <w:b/>
          <w:sz w:val="24"/>
          <w:szCs w:val="24"/>
        </w:rPr>
        <w:t>do 60 proc. kosztów kwalifikowanych,</w:t>
      </w:r>
    </w:p>
    <w:p w:rsidR="00DB0CE7" w:rsidRPr="00DB0CE7" w:rsidRDefault="00DB0CE7" w:rsidP="00DB0C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B0CE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0CE7">
        <w:rPr>
          <w:rFonts w:ascii="Times New Roman" w:hAnsi="Times New Roman" w:cs="Times New Roman"/>
          <w:sz w:val="24"/>
          <w:szCs w:val="24"/>
        </w:rPr>
        <w:t>najwyższe wsparcie otrzymają ci, których przeciętny miesięczny dochód na jednego członka</w:t>
      </w:r>
    </w:p>
    <w:p w:rsidR="00DB0CE7" w:rsidRPr="00DB0CE7" w:rsidRDefault="00DB0CE7" w:rsidP="00DB0CE7">
      <w:pPr>
        <w:pStyle w:val="Bezodstpw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CE7">
        <w:rPr>
          <w:rFonts w:ascii="Times New Roman" w:hAnsi="Times New Roman" w:cs="Times New Roman"/>
          <w:sz w:val="24"/>
          <w:szCs w:val="24"/>
        </w:rPr>
        <w:t xml:space="preserve">gospodarstwa domowego nie przekracza </w:t>
      </w:r>
      <w:r w:rsidRPr="00DB0CE7">
        <w:rPr>
          <w:rFonts w:ascii="Times New Roman" w:hAnsi="Times New Roman" w:cs="Times New Roman"/>
          <w:b/>
          <w:sz w:val="24"/>
          <w:szCs w:val="24"/>
        </w:rPr>
        <w:t>1090 zł w gospodarstwie wieloosobowym i 1526 zł w jednoosobowym</w:t>
      </w:r>
      <w:r w:rsidRPr="00DB0CE7">
        <w:rPr>
          <w:rFonts w:ascii="Times New Roman" w:hAnsi="Times New Roman" w:cs="Times New Roman"/>
          <w:sz w:val="24"/>
          <w:szCs w:val="24"/>
        </w:rPr>
        <w:t xml:space="preserve"> lub jest ustalone prawo do zasiłku stałego, okresowego, rodzinnego lub opiekuńczego.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 xml:space="preserve">Wówczas na przedsięwzięcie przewidziano </w:t>
      </w:r>
      <w:r w:rsidRPr="00DB0CE7">
        <w:rPr>
          <w:rFonts w:ascii="Times New Roman" w:hAnsi="Times New Roman" w:cs="Times New Roman"/>
          <w:b/>
          <w:sz w:val="24"/>
          <w:szCs w:val="24"/>
        </w:rPr>
        <w:t xml:space="preserve">aż 41 tys. zł wsparcia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DB0CE7">
        <w:rPr>
          <w:rFonts w:ascii="Times New Roman" w:hAnsi="Times New Roman" w:cs="Times New Roman"/>
          <w:b/>
          <w:sz w:val="24"/>
          <w:szCs w:val="24"/>
        </w:rPr>
        <w:t xml:space="preserve">(do 90 proc.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DB0CE7">
        <w:rPr>
          <w:rFonts w:ascii="Times New Roman" w:hAnsi="Times New Roman" w:cs="Times New Roman"/>
          <w:b/>
          <w:sz w:val="24"/>
          <w:szCs w:val="24"/>
        </w:rPr>
        <w:t>osztów kwalifikowanych).</w:t>
      </w:r>
    </w:p>
    <w:p w:rsidR="00DB0CE7" w:rsidRDefault="00DB0CE7" w:rsidP="00DB0C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B0CE7" w:rsidRPr="0055780D" w:rsidRDefault="00DB0CE7" w:rsidP="00DB0CE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80D">
        <w:rPr>
          <w:rFonts w:ascii="Times New Roman" w:hAnsi="Times New Roman" w:cs="Times New Roman"/>
          <w:b/>
          <w:sz w:val="24"/>
          <w:szCs w:val="24"/>
        </w:rPr>
        <w:t>SPOSÓB SKŁADANIA DEKLARACJI</w:t>
      </w:r>
    </w:p>
    <w:p w:rsidR="00DB0CE7" w:rsidRPr="00DB0CE7" w:rsidRDefault="0055780D" w:rsidP="00DB0C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 podawczy </w:t>
      </w:r>
      <w:r w:rsidR="00DB0CE7" w:rsidRPr="00DB0CE7">
        <w:rPr>
          <w:rFonts w:ascii="Times New Roman" w:hAnsi="Times New Roman" w:cs="Times New Roman"/>
          <w:sz w:val="24"/>
          <w:szCs w:val="24"/>
        </w:rPr>
        <w:t xml:space="preserve">Urzędu Miejskiego </w:t>
      </w:r>
      <w:r>
        <w:rPr>
          <w:rFonts w:ascii="Times New Roman" w:hAnsi="Times New Roman" w:cs="Times New Roman"/>
          <w:sz w:val="24"/>
          <w:szCs w:val="24"/>
        </w:rPr>
        <w:t>Nowej Soli</w:t>
      </w:r>
      <w:r w:rsidR="00DB0CE7" w:rsidRPr="00DB0CE7">
        <w:rPr>
          <w:rFonts w:ascii="Times New Roman" w:hAnsi="Times New Roman" w:cs="Times New Roman"/>
          <w:sz w:val="24"/>
          <w:szCs w:val="24"/>
        </w:rPr>
        <w:t>, osobiście w godzinach od 7</w:t>
      </w:r>
      <w:r>
        <w:rPr>
          <w:rFonts w:ascii="Times New Roman" w:hAnsi="Times New Roman" w:cs="Times New Roman"/>
          <w:sz w:val="24"/>
          <w:szCs w:val="24"/>
        </w:rPr>
        <w:t>.30</w:t>
      </w:r>
      <w:r w:rsidR="00DB0CE7" w:rsidRPr="00DB0CE7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16.30 (poniedziałek) </w:t>
      </w:r>
      <w:r w:rsidRPr="00DB0CE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.30</w:t>
      </w:r>
      <w:r w:rsidRPr="00DB0CE7">
        <w:rPr>
          <w:rFonts w:ascii="Times New Roman" w:hAnsi="Times New Roman" w:cs="Times New Roman"/>
          <w:sz w:val="24"/>
          <w:szCs w:val="24"/>
        </w:rPr>
        <w:t xml:space="preserve"> do </w:t>
      </w:r>
      <w:r w:rsidR="00DB0CE7" w:rsidRPr="00DB0CE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.30 (wtorek – czwartek) </w:t>
      </w:r>
      <w:r w:rsidRPr="00DB0CE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.30</w:t>
      </w:r>
      <w:r w:rsidRPr="00DB0CE7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>14.30 (piątek)</w:t>
      </w:r>
      <w:r w:rsidR="00DB0CE7" w:rsidRPr="00DB0CE7">
        <w:rPr>
          <w:rFonts w:ascii="Times New Roman" w:hAnsi="Times New Roman" w:cs="Times New Roman"/>
          <w:sz w:val="24"/>
          <w:szCs w:val="24"/>
        </w:rPr>
        <w:t>, pocztą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CE7" w:rsidRPr="00DB0CE7">
        <w:rPr>
          <w:rFonts w:ascii="Times New Roman" w:hAnsi="Times New Roman" w:cs="Times New Roman"/>
          <w:sz w:val="24"/>
          <w:szCs w:val="24"/>
        </w:rPr>
        <w:t xml:space="preserve">elektronicznie na adres </w:t>
      </w:r>
      <w:r>
        <w:rPr>
          <w:rFonts w:ascii="Times New Roman" w:hAnsi="Times New Roman" w:cs="Times New Roman"/>
          <w:sz w:val="24"/>
          <w:szCs w:val="24"/>
        </w:rPr>
        <w:t>ekologia</w:t>
      </w:r>
      <w:r w:rsidR="00DB0CE7" w:rsidRPr="00DB0CE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nowasol</w:t>
      </w:r>
      <w:r w:rsidR="00DB0CE7" w:rsidRPr="00DB0CE7">
        <w:rPr>
          <w:rFonts w:ascii="Times New Roman" w:hAnsi="Times New Roman" w:cs="Times New Roman"/>
          <w:sz w:val="24"/>
          <w:szCs w:val="24"/>
        </w:rPr>
        <w:t>.pl.</w:t>
      </w:r>
    </w:p>
    <w:p w:rsidR="0055780D" w:rsidRDefault="0055780D" w:rsidP="00DB0C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B0CE7" w:rsidRPr="0055780D" w:rsidRDefault="00DB0CE7" w:rsidP="00DB0CE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80D">
        <w:rPr>
          <w:rFonts w:ascii="Times New Roman" w:hAnsi="Times New Roman" w:cs="Times New Roman"/>
          <w:b/>
          <w:sz w:val="24"/>
          <w:szCs w:val="24"/>
        </w:rPr>
        <w:t>TERMINY:</w:t>
      </w:r>
    </w:p>
    <w:p w:rsidR="00DB0CE7" w:rsidRPr="0055780D" w:rsidRDefault="00DB0CE7" w:rsidP="00DB0CE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CE7">
        <w:rPr>
          <w:rFonts w:ascii="Times New Roman" w:hAnsi="Times New Roman" w:cs="Times New Roman"/>
          <w:sz w:val="24"/>
          <w:szCs w:val="24"/>
        </w:rPr>
        <w:t xml:space="preserve">Deklaracje będą przyjmowane </w:t>
      </w:r>
      <w:r w:rsidRPr="0055780D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FE69B4">
        <w:rPr>
          <w:rFonts w:ascii="Times New Roman" w:hAnsi="Times New Roman" w:cs="Times New Roman"/>
          <w:b/>
          <w:sz w:val="24"/>
          <w:szCs w:val="24"/>
        </w:rPr>
        <w:t>31</w:t>
      </w:r>
      <w:bookmarkStart w:id="0" w:name="_GoBack"/>
      <w:bookmarkEnd w:id="0"/>
      <w:r w:rsidRPr="0055780D">
        <w:rPr>
          <w:rFonts w:ascii="Times New Roman" w:hAnsi="Times New Roman" w:cs="Times New Roman"/>
          <w:b/>
          <w:sz w:val="24"/>
          <w:szCs w:val="24"/>
        </w:rPr>
        <w:t>.10.2023 r.,</w:t>
      </w:r>
    </w:p>
    <w:p w:rsidR="0055780D" w:rsidRDefault="0055780D" w:rsidP="00DB0C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B0CE7" w:rsidRPr="0055780D" w:rsidRDefault="00DB0CE7" w:rsidP="00DB0CE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80D">
        <w:rPr>
          <w:rFonts w:ascii="Times New Roman" w:hAnsi="Times New Roman" w:cs="Times New Roman"/>
          <w:b/>
          <w:sz w:val="24"/>
          <w:szCs w:val="24"/>
        </w:rPr>
        <w:t>OKRES KWALIFKOWALNOŚCI KOSZTÓW</w:t>
      </w:r>
    </w:p>
    <w:p w:rsidR="00DB0CE7" w:rsidRPr="00DB0CE7" w:rsidRDefault="00DB0CE7" w:rsidP="0055780D">
      <w:pPr>
        <w:pStyle w:val="Bezodstpw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0CE7">
        <w:rPr>
          <w:rFonts w:ascii="Times New Roman" w:hAnsi="Times New Roman" w:cs="Times New Roman"/>
          <w:sz w:val="24"/>
          <w:szCs w:val="24"/>
        </w:rPr>
        <w:t xml:space="preserve">1) </w:t>
      </w:r>
      <w:r w:rsidRPr="0055780D">
        <w:rPr>
          <w:rFonts w:ascii="Times New Roman" w:hAnsi="Times New Roman" w:cs="Times New Roman"/>
          <w:b/>
          <w:sz w:val="24"/>
          <w:szCs w:val="24"/>
        </w:rPr>
        <w:t>rozpoczęcie przedsięwzięcia</w:t>
      </w:r>
      <w:r w:rsidRPr="00DB0CE7">
        <w:rPr>
          <w:rFonts w:ascii="Times New Roman" w:hAnsi="Times New Roman" w:cs="Times New Roman"/>
          <w:sz w:val="24"/>
          <w:szCs w:val="24"/>
        </w:rPr>
        <w:t xml:space="preserve"> przez beneficjenta końcowego rozumiane jest, jako poniesienie</w:t>
      </w:r>
      <w:r w:rsidR="0055780D"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pierwszego kosztu kwalifikowanego (data wystawienia pierwszej faktury lub równoważnego</w:t>
      </w:r>
      <w:r w:rsidR="0055780D"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 xml:space="preserve">dokumentu księgowego) i </w:t>
      </w:r>
      <w:r w:rsidRPr="0055780D">
        <w:rPr>
          <w:rFonts w:ascii="Times New Roman" w:hAnsi="Times New Roman" w:cs="Times New Roman"/>
          <w:b/>
          <w:sz w:val="24"/>
          <w:szCs w:val="24"/>
        </w:rPr>
        <w:t>może nastąpić nie wcześniej niż data zawarcia umowy o dofinansowanie</w:t>
      </w:r>
      <w:r w:rsidR="0055780D" w:rsidRPr="005578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80D">
        <w:rPr>
          <w:rFonts w:ascii="Times New Roman" w:hAnsi="Times New Roman" w:cs="Times New Roman"/>
          <w:b/>
          <w:sz w:val="24"/>
          <w:szCs w:val="24"/>
        </w:rPr>
        <w:t>przez beneficjenta końcowego z gminą</w:t>
      </w:r>
      <w:r w:rsidRPr="00DB0CE7">
        <w:rPr>
          <w:rFonts w:ascii="Times New Roman" w:hAnsi="Times New Roman" w:cs="Times New Roman"/>
          <w:sz w:val="24"/>
          <w:szCs w:val="24"/>
        </w:rPr>
        <w:t xml:space="preserve"> oraz nie wcześniej niż data ogłoszenia naboru wniosków o</w:t>
      </w:r>
      <w:r w:rsidR="0055780D">
        <w:rPr>
          <w:rFonts w:ascii="Times New Roman" w:hAnsi="Times New Roman" w:cs="Times New Roman"/>
          <w:sz w:val="24"/>
          <w:szCs w:val="24"/>
        </w:rPr>
        <w:t xml:space="preserve"> d</w:t>
      </w:r>
      <w:r w:rsidRPr="00DB0CE7">
        <w:rPr>
          <w:rFonts w:ascii="Times New Roman" w:hAnsi="Times New Roman" w:cs="Times New Roman"/>
          <w:sz w:val="24"/>
          <w:szCs w:val="24"/>
        </w:rPr>
        <w:t xml:space="preserve">ofinansowanie dla gmin w ramach programu przez właściwy terytorialnie </w:t>
      </w:r>
      <w:proofErr w:type="spellStart"/>
      <w:r w:rsidR="0055780D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DB0CE7">
        <w:rPr>
          <w:rFonts w:ascii="Times New Roman" w:hAnsi="Times New Roman" w:cs="Times New Roman"/>
          <w:sz w:val="24"/>
          <w:szCs w:val="24"/>
        </w:rPr>
        <w:t>, w którym gmina</w:t>
      </w:r>
      <w:r w:rsidR="0055780D"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 xml:space="preserve">została beneficjentem programu </w:t>
      </w:r>
      <w:r w:rsidR="0055780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B0CE7">
        <w:rPr>
          <w:rFonts w:ascii="Times New Roman" w:hAnsi="Times New Roman" w:cs="Times New Roman"/>
          <w:sz w:val="24"/>
          <w:szCs w:val="24"/>
        </w:rPr>
        <w:t>i uzyskała dotację na dofinansowanie kosztów realizowanego przez</w:t>
      </w:r>
      <w:r w:rsidR="0055780D"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siebie przedsięwzięcia obejmującego przedsięwzięcie tego beneficjenta końcowego. Koszty poniesione</w:t>
      </w:r>
      <w:r w:rsidR="0055780D"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wcześniej będą uznawane za niekwalifikowane..</w:t>
      </w:r>
    </w:p>
    <w:p w:rsidR="00DB0CE7" w:rsidRPr="00DB0CE7" w:rsidRDefault="00DB0CE7" w:rsidP="00B809A9">
      <w:pPr>
        <w:pStyle w:val="Bezodstpw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0CE7">
        <w:rPr>
          <w:rFonts w:ascii="Times New Roman" w:hAnsi="Times New Roman" w:cs="Times New Roman"/>
          <w:sz w:val="24"/>
          <w:szCs w:val="24"/>
        </w:rPr>
        <w:t xml:space="preserve">2) </w:t>
      </w:r>
      <w:r w:rsidR="00B809A9"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zakończenie przedsięwzięcia przez beneficjenta końcowego (data wystawienia ostatniej faktury lub</w:t>
      </w:r>
      <w:r w:rsidR="0055780D"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równoważnego dokumentu księgowego lub innego dokumentu potwierdzającego wykonanie prac)</w:t>
      </w:r>
      <w:r w:rsidR="0055780D"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oznacza rzeczowe zakończenie wszystkich prac objętych umową</w:t>
      </w:r>
      <w:r w:rsidR="00B809A9"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o dofinansowanie, pozwalające na</w:t>
      </w:r>
      <w:r w:rsidR="0055780D"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prawidłową eksploatację zamontowanych urządzeń.</w:t>
      </w:r>
    </w:p>
    <w:p w:rsidR="00DB0CE7" w:rsidRPr="00B809A9" w:rsidRDefault="00DB0CE7" w:rsidP="00B809A9">
      <w:pPr>
        <w:pStyle w:val="Bezodstpw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CE7">
        <w:rPr>
          <w:rFonts w:ascii="Times New Roman" w:hAnsi="Times New Roman" w:cs="Times New Roman"/>
          <w:sz w:val="24"/>
          <w:szCs w:val="24"/>
        </w:rPr>
        <w:lastRenderedPageBreak/>
        <w:t>3) okres kwalifikowalności kosztów poniesionych przez beneficjentów końcowych zostanie określony</w:t>
      </w:r>
      <w:r w:rsidR="0055780D"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w regulaminach naboru ogłaszanych przez gminy przy zachowaniu wymagań określonych w pkt 1) i 2),</w:t>
      </w:r>
      <w:r w:rsidR="0055780D"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 xml:space="preserve">jednak </w:t>
      </w:r>
      <w:r w:rsidRPr="00B809A9">
        <w:rPr>
          <w:rFonts w:ascii="Times New Roman" w:hAnsi="Times New Roman" w:cs="Times New Roman"/>
          <w:b/>
          <w:sz w:val="24"/>
          <w:szCs w:val="24"/>
        </w:rPr>
        <w:t>termin zakończenia realizacji przedsięwzięcia nie może przekroczyć 31.12.2025 r.</w:t>
      </w:r>
    </w:p>
    <w:p w:rsidR="0055780D" w:rsidRDefault="0055780D" w:rsidP="00DB0C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B0CE7" w:rsidRPr="0055780D" w:rsidRDefault="00DB0CE7" w:rsidP="00DB0CE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80D">
        <w:rPr>
          <w:rFonts w:ascii="Times New Roman" w:hAnsi="Times New Roman" w:cs="Times New Roman"/>
          <w:b/>
          <w:sz w:val="24"/>
          <w:szCs w:val="24"/>
        </w:rPr>
        <w:t>DODATKOWE INFORMACJE DLA OSÓB FIZYCZNYCH:</w:t>
      </w:r>
    </w:p>
    <w:p w:rsidR="00DB0CE7" w:rsidRPr="00DB0CE7" w:rsidRDefault="00DB0CE7" w:rsidP="00DB0C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B0CE7">
        <w:rPr>
          <w:rFonts w:ascii="Times New Roman" w:hAnsi="Times New Roman" w:cs="Times New Roman"/>
          <w:sz w:val="24"/>
          <w:szCs w:val="24"/>
        </w:rPr>
        <w:t>Warunkiem udzielenia dofinansowania jest zobowiązanie się Beneficjenta, że po zakończeniu realizacji</w:t>
      </w:r>
      <w:r w:rsidR="0055780D"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przedsięwzięcia w ramach Programu w lokalu mieszkalnym objętym dofinansowaniem:</w:t>
      </w:r>
    </w:p>
    <w:p w:rsidR="00DB0CE7" w:rsidRPr="00DB0CE7" w:rsidRDefault="00DB0CE7" w:rsidP="0055780D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0CE7">
        <w:rPr>
          <w:rFonts w:ascii="Times New Roman" w:hAnsi="Times New Roman" w:cs="Times New Roman"/>
          <w:sz w:val="24"/>
          <w:szCs w:val="24"/>
        </w:rPr>
        <w:t>a) nie będzie zainstalowane i nie będzie użytkowane źródło ciepła na paliwa stałe o klasie niższej niż 5</w:t>
      </w:r>
      <w:r w:rsidR="0055780D"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klasa według normy przenoszącej normę europejską EN 303-5,</w:t>
      </w:r>
    </w:p>
    <w:p w:rsidR="00DB0CE7" w:rsidRPr="00DB0CE7" w:rsidRDefault="00DB0CE7" w:rsidP="0055780D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0CE7">
        <w:rPr>
          <w:rFonts w:ascii="Times New Roman" w:hAnsi="Times New Roman" w:cs="Times New Roman"/>
          <w:sz w:val="24"/>
          <w:szCs w:val="24"/>
        </w:rPr>
        <w:t>b) zamontowane w lokalu mieszkalnym kominki wykorzystywane na cele rekreacyjne będą spełniać</w:t>
      </w:r>
      <w:r w:rsidR="0055780D"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 xml:space="preserve">wymagania </w:t>
      </w:r>
      <w:proofErr w:type="spellStart"/>
      <w:r w:rsidRPr="00DB0CE7">
        <w:rPr>
          <w:rFonts w:ascii="Times New Roman" w:hAnsi="Times New Roman" w:cs="Times New Roman"/>
          <w:sz w:val="24"/>
          <w:szCs w:val="24"/>
        </w:rPr>
        <w:t>ekoprojektu</w:t>
      </w:r>
      <w:proofErr w:type="spellEnd"/>
    </w:p>
    <w:p w:rsidR="0055780D" w:rsidRDefault="00DB0CE7" w:rsidP="0055780D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0CE7">
        <w:rPr>
          <w:rFonts w:ascii="Times New Roman" w:hAnsi="Times New Roman" w:cs="Times New Roman"/>
          <w:sz w:val="24"/>
          <w:szCs w:val="24"/>
        </w:rPr>
        <w:t>c) wszystkie zainstalowane oraz użytkowane urządzenia służące do celów ogrzewania i/lub</w:t>
      </w:r>
      <w:r w:rsidR="0055780D"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przygotowania ciepłej wody użytkowej (w tym kominki wykorzystywane na cele rekreacyjne) będą</w:t>
      </w:r>
      <w:r w:rsidR="0055780D"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spełniać docelowe wymagania obowiązujących na terenie położenia lokalu mieszkalnego objętego</w:t>
      </w:r>
      <w:r w:rsidR="0055780D"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dofinansowaniem, aktów prawa miejscowego, w tym uchwał antysmogowych, również wtedy kiedy</w:t>
      </w:r>
      <w:r w:rsidR="0055780D"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akty te przewidują bardziej rygorystyczne ograniczenia dotyczące zakupu i montażu źródła ciepła</w:t>
      </w:r>
      <w:r w:rsidR="00557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80D" w:rsidRDefault="0055780D" w:rsidP="00DB0C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B0CE7" w:rsidRPr="00DB0CE7" w:rsidRDefault="00DB0CE7" w:rsidP="00DB0C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B0CE7">
        <w:rPr>
          <w:rFonts w:ascii="Times New Roman" w:hAnsi="Times New Roman" w:cs="Times New Roman"/>
          <w:sz w:val="24"/>
          <w:szCs w:val="24"/>
        </w:rPr>
        <w:t>W ramach programu można dofinansować zakup i montaż tylko jednego źródła ciepła dla lokalu</w:t>
      </w:r>
      <w:r w:rsidR="0055780D"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 xml:space="preserve">mieszkalnego do celów ogrzewania lub ogrzewania i </w:t>
      </w:r>
      <w:proofErr w:type="spellStart"/>
      <w:r w:rsidRPr="00DB0CE7">
        <w:rPr>
          <w:rFonts w:ascii="Times New Roman" w:hAnsi="Times New Roman" w:cs="Times New Roman"/>
          <w:sz w:val="24"/>
          <w:szCs w:val="24"/>
        </w:rPr>
        <w:t>cwu</w:t>
      </w:r>
      <w:proofErr w:type="spellEnd"/>
      <w:r w:rsidRPr="00DB0CE7">
        <w:rPr>
          <w:rFonts w:ascii="Times New Roman" w:hAnsi="Times New Roman" w:cs="Times New Roman"/>
          <w:sz w:val="24"/>
          <w:szCs w:val="24"/>
        </w:rPr>
        <w:t>. Wyjątek stanowi ogrzewanie elektryczne,</w:t>
      </w:r>
      <w:r w:rsidR="0055780D"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które może się składać z kilku urządzeń trwale zainstalowanych w lokalu mieszkalnym, tworzących</w:t>
      </w:r>
      <w:r w:rsidR="0055780D"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system ogrzewania tego lokalu mieszkalnego</w:t>
      </w:r>
    </w:p>
    <w:p w:rsidR="0055780D" w:rsidRDefault="0055780D" w:rsidP="00DB0C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B0CE7" w:rsidRPr="00DB0CE7" w:rsidRDefault="00DB0CE7" w:rsidP="00DB0C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B0CE7">
        <w:rPr>
          <w:rFonts w:ascii="Times New Roman" w:hAnsi="Times New Roman" w:cs="Times New Roman"/>
          <w:sz w:val="24"/>
          <w:szCs w:val="24"/>
        </w:rPr>
        <w:t>Okres trwałości przedsięwzięcia dla beneficjenta końcowego wynosi 5 lat od daty zakończenia</w:t>
      </w:r>
    </w:p>
    <w:p w:rsidR="0055780D" w:rsidRDefault="00DB0CE7" w:rsidP="00DB0C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B0CE7">
        <w:rPr>
          <w:rFonts w:ascii="Times New Roman" w:hAnsi="Times New Roman" w:cs="Times New Roman"/>
          <w:sz w:val="24"/>
          <w:szCs w:val="24"/>
        </w:rPr>
        <w:t>przedsięwzięcia. W okresie trwałości beneficjent końcowy nie może zmienić przeznaczenia lokalu z</w:t>
      </w:r>
      <w:r w:rsidR="0055780D"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mieszkalnego na inny, nie może zdemontować urządzeń, instalacji oraz wyrobów budowlanych</w:t>
      </w:r>
      <w:r w:rsidR="0055780D"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zakupionych i zainstalowanych w trakcie realizacji przedsięwzięcia, a także nie może zainstalować</w:t>
      </w:r>
      <w:r w:rsidR="0055780D"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 xml:space="preserve">dodatkowych źródeł ciepła, niespełniających warunków programu </w:t>
      </w:r>
      <w:r w:rsidR="00B809A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B0CE7">
        <w:rPr>
          <w:rFonts w:ascii="Times New Roman" w:hAnsi="Times New Roman" w:cs="Times New Roman"/>
          <w:sz w:val="24"/>
          <w:szCs w:val="24"/>
        </w:rPr>
        <w:t>i wymagań technicznych</w:t>
      </w:r>
      <w:r w:rsidR="0055780D"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określonych w Załączniku nr 1 do programu.</w:t>
      </w:r>
    </w:p>
    <w:p w:rsidR="0055780D" w:rsidRDefault="0055780D" w:rsidP="00DB0C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B0CE7" w:rsidRPr="00DB0CE7" w:rsidRDefault="00DB0CE7" w:rsidP="00DB0C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B0CE7">
        <w:rPr>
          <w:rFonts w:ascii="Times New Roman" w:hAnsi="Times New Roman" w:cs="Times New Roman"/>
          <w:sz w:val="24"/>
          <w:szCs w:val="24"/>
        </w:rPr>
        <w:t>Nie jest możliwe otrzymanie dofinansowania na zakup i montaż indywidulanego źródła ciepła w lokalu</w:t>
      </w:r>
      <w:r w:rsidR="0055780D"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mieszkalnym w przypadku, gdy budynek mieszkalny wielorodzinny, w którym znajduje się lokal,</w:t>
      </w:r>
      <w:r w:rsidR="0055780D"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którego dotyczy wniosek o dofinansowanie, jest podłączony do sieci ciepłowniczej.</w:t>
      </w:r>
    </w:p>
    <w:p w:rsidR="0055780D" w:rsidRDefault="0055780D" w:rsidP="00DB0C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B0CE7" w:rsidRPr="00DB0CE7" w:rsidRDefault="00DB0CE7" w:rsidP="00DB0C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B0CE7">
        <w:rPr>
          <w:rFonts w:ascii="Times New Roman" w:hAnsi="Times New Roman" w:cs="Times New Roman"/>
          <w:sz w:val="24"/>
          <w:szCs w:val="24"/>
        </w:rPr>
        <w:t>W przypadku, gdy działalność gospodarcza jest prowadzona na powierzchni całkowitej przekraczającej</w:t>
      </w:r>
      <w:r w:rsidR="0055780D"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30% lokalu mieszkalnego w budynku wielorodzinnym, przedsięwzięcie nie kwalifikuje się do</w:t>
      </w:r>
      <w:r w:rsidR="0055780D"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dofinansowania. W przypadku, gdy w lokalu mieszkalnym, w którym realizowane jest przedsięwzięcie,</w:t>
      </w:r>
      <w:r w:rsidR="0055780D"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prowadzona jest działalność gospodarcza rozumiana zgodnie z unijnym prawem konkurencji, wysokość</w:t>
      </w:r>
      <w:r w:rsidR="0055780D"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dotacji jest pomniejszana proporcjonalnie do</w:t>
      </w:r>
      <w:r w:rsidR="0055780D"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powierzchni zajmowanej na prowadzenie działalności</w:t>
      </w:r>
      <w:r w:rsidR="0055780D"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gospodarczej.</w:t>
      </w:r>
    </w:p>
    <w:p w:rsidR="0055780D" w:rsidRDefault="0055780D" w:rsidP="00DB0C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B0CE7" w:rsidRPr="00DB0CE7" w:rsidRDefault="00DB0CE7" w:rsidP="00DB0C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B0CE7">
        <w:rPr>
          <w:rFonts w:ascii="Times New Roman" w:hAnsi="Times New Roman" w:cs="Times New Roman"/>
          <w:sz w:val="24"/>
          <w:szCs w:val="24"/>
        </w:rPr>
        <w:t>Przedsięwzięcie realizowane w ramach programu może być dofinansowane z innych środków</w:t>
      </w:r>
    </w:p>
    <w:p w:rsidR="00DB0CE7" w:rsidRPr="00DB0CE7" w:rsidRDefault="00DB0CE7" w:rsidP="00DB0C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B0CE7">
        <w:rPr>
          <w:rFonts w:ascii="Times New Roman" w:hAnsi="Times New Roman" w:cs="Times New Roman"/>
          <w:sz w:val="24"/>
          <w:szCs w:val="24"/>
        </w:rPr>
        <w:t>publicznych, z tym, że łączna kwota dofinansowania na przedsięwzięcie nie może przekroczyć 100%</w:t>
      </w:r>
      <w:r w:rsidR="00B809A9"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kosztów kwalifikowanych przedsięwzięcia.</w:t>
      </w:r>
    </w:p>
    <w:p w:rsidR="00B809A9" w:rsidRDefault="00B809A9" w:rsidP="00DB0C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B0CE7" w:rsidRPr="00DB0CE7" w:rsidRDefault="00DB0CE7" w:rsidP="00DB0C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B0CE7">
        <w:rPr>
          <w:rFonts w:ascii="Times New Roman" w:hAnsi="Times New Roman" w:cs="Times New Roman"/>
          <w:sz w:val="24"/>
          <w:szCs w:val="24"/>
        </w:rPr>
        <w:t>Wymieniane źródło ciepła na paliwo stałe musi być trwale wyłączone z użytku. Potwierdzeniem</w:t>
      </w:r>
      <w:r w:rsidR="00B809A9"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 xml:space="preserve">trwałego wyłączenia z użytku źródła ciepła na paliwo stałe jest imienny </w:t>
      </w:r>
      <w:r w:rsidRPr="00DB0CE7">
        <w:rPr>
          <w:rFonts w:ascii="Times New Roman" w:hAnsi="Times New Roman" w:cs="Times New Roman"/>
          <w:sz w:val="24"/>
          <w:szCs w:val="24"/>
        </w:rPr>
        <w:lastRenderedPageBreak/>
        <w:t>dokument zezłomowania/karta</w:t>
      </w:r>
      <w:r w:rsidR="00B809A9"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przekazania odpadu/formularza przyjęcia odpadów metali. Dopuszcza się pozostawienie w /lokalu</w:t>
      </w:r>
      <w:r w:rsidR="00B809A9"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 xml:space="preserve">mieszkalnym pieców kaflowych lub kominków niespełniających wymagań </w:t>
      </w:r>
      <w:proofErr w:type="spellStart"/>
      <w:r w:rsidRPr="00DB0CE7">
        <w:rPr>
          <w:rFonts w:ascii="Times New Roman" w:hAnsi="Times New Roman" w:cs="Times New Roman"/>
          <w:sz w:val="24"/>
          <w:szCs w:val="24"/>
        </w:rPr>
        <w:t>ekoprojektu</w:t>
      </w:r>
      <w:proofErr w:type="spellEnd"/>
      <w:r w:rsidRPr="00DB0CE7">
        <w:rPr>
          <w:rFonts w:ascii="Times New Roman" w:hAnsi="Times New Roman" w:cs="Times New Roman"/>
          <w:sz w:val="24"/>
          <w:szCs w:val="24"/>
        </w:rPr>
        <w:t xml:space="preserve"> oraz</w:t>
      </w:r>
      <w:r w:rsidR="00B809A9"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docelowych wymagań aktów prawa miejscowego (w tym uchwał antysmogowych, o których mowa w</w:t>
      </w:r>
      <w:r w:rsidR="00B809A9"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ust. 10 pkt. 4) Części 1) programu), jednak muszą być one trwale odłączone od przewodu kominowego,</w:t>
      </w:r>
      <w:r w:rsidR="00B809A9"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 xml:space="preserve">co oznacza trwałe wyłączenie </w:t>
      </w:r>
      <w:r w:rsidR="002359C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B0CE7">
        <w:rPr>
          <w:rFonts w:ascii="Times New Roman" w:hAnsi="Times New Roman" w:cs="Times New Roman"/>
          <w:sz w:val="24"/>
          <w:szCs w:val="24"/>
        </w:rPr>
        <w:t>z użytku i musi być to potwierdzone odpowiednim protokołem</w:t>
      </w:r>
      <w:r w:rsidR="00B809A9"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kominiarskim wydanym przez mistrza kominiarskiego.</w:t>
      </w:r>
    </w:p>
    <w:p w:rsidR="00B809A9" w:rsidRDefault="00B809A9" w:rsidP="00DB0C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B0CE7" w:rsidRPr="00B809A9" w:rsidRDefault="00DB0CE7" w:rsidP="00DB0C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809A9">
        <w:rPr>
          <w:rFonts w:ascii="Times New Roman" w:hAnsi="Times New Roman" w:cs="Times New Roman"/>
          <w:sz w:val="24"/>
          <w:szCs w:val="24"/>
        </w:rPr>
        <w:t>Więcej szczegółów znajduje się na stronie programu „Ciepłe Mieszkanie”:</w:t>
      </w:r>
    </w:p>
    <w:p w:rsidR="00B809A9" w:rsidRPr="00B809A9" w:rsidRDefault="00FE69B4" w:rsidP="00DB0C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B809A9" w:rsidRPr="00B809A9">
          <w:rPr>
            <w:rStyle w:val="Hipercze"/>
            <w:rFonts w:ascii="Times New Roman" w:hAnsi="Times New Roman" w:cs="Times New Roman"/>
            <w:sz w:val="24"/>
            <w:szCs w:val="24"/>
          </w:rPr>
          <w:t>https://czystepowietrze.gov.pl/cieple-mieszkanie</w:t>
        </w:r>
      </w:hyperlink>
      <w:r w:rsidR="00B809A9" w:rsidRPr="00B809A9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B809A9" w:rsidRPr="00B809A9" w:rsidRDefault="00B809A9" w:rsidP="00DB0C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809A9">
        <w:rPr>
          <w:rFonts w:ascii="Times New Roman" w:hAnsi="Times New Roman" w:cs="Times New Roman"/>
          <w:sz w:val="24"/>
          <w:szCs w:val="24"/>
        </w:rPr>
        <w:t xml:space="preserve">oraz na stronie </w:t>
      </w:r>
      <w:proofErr w:type="spellStart"/>
      <w:r w:rsidRPr="00B809A9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B809A9">
        <w:rPr>
          <w:rFonts w:ascii="Times New Roman" w:hAnsi="Times New Roman" w:cs="Times New Roman"/>
          <w:sz w:val="24"/>
          <w:szCs w:val="24"/>
        </w:rPr>
        <w:t xml:space="preserve"> w Zielonej Górze </w:t>
      </w:r>
      <w:bookmarkStart w:id="1" w:name="_Hlk146282226"/>
      <w:r w:rsidRPr="00B809A9">
        <w:rPr>
          <w:rFonts w:ascii="Times New Roman" w:hAnsi="Times New Roman" w:cs="Times New Roman"/>
          <w:sz w:val="24"/>
          <w:szCs w:val="24"/>
        </w:rPr>
        <w:t xml:space="preserve">https://www.wfosigw.zgora.pl/cieple-mieszkanie </w:t>
      </w:r>
      <w:bookmarkEnd w:id="1"/>
    </w:p>
    <w:p w:rsidR="00B809A9" w:rsidRPr="00B809A9" w:rsidRDefault="00B809A9" w:rsidP="00DB0C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809A9" w:rsidRPr="00B809A9" w:rsidRDefault="00B809A9" w:rsidP="00DB0C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B0CE7" w:rsidRPr="00DB0CE7" w:rsidRDefault="00DB0CE7" w:rsidP="00DB0C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B0CE7">
        <w:rPr>
          <w:rFonts w:ascii="Times New Roman" w:hAnsi="Times New Roman" w:cs="Times New Roman"/>
          <w:sz w:val="24"/>
          <w:szCs w:val="24"/>
        </w:rPr>
        <w:t>Wymagania określone dla wspólnot określone są Części 4) Regulaminu dofinansowań.</w:t>
      </w:r>
    </w:p>
    <w:p w:rsidR="00B809A9" w:rsidRDefault="00B809A9" w:rsidP="00DB0C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B0CE7" w:rsidRPr="00AD7909" w:rsidRDefault="00DB0CE7" w:rsidP="00DB0CE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909">
        <w:rPr>
          <w:rFonts w:ascii="Times New Roman" w:hAnsi="Times New Roman" w:cs="Times New Roman"/>
          <w:b/>
          <w:sz w:val="24"/>
          <w:szCs w:val="24"/>
        </w:rPr>
        <w:t>Wyjaśnienia:</w:t>
      </w:r>
    </w:p>
    <w:p w:rsidR="00DB0CE7" w:rsidRPr="00DB0CE7" w:rsidRDefault="00DB0CE7" w:rsidP="00AD7909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790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0CE7">
        <w:rPr>
          <w:rFonts w:ascii="Times New Roman" w:hAnsi="Times New Roman" w:cs="Times New Roman"/>
          <w:sz w:val="24"/>
          <w:szCs w:val="24"/>
        </w:rPr>
        <w:t xml:space="preserve"> </w:t>
      </w:r>
      <w:r w:rsidR="00AD7909"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Przez lokal mieszkalny należy rozumieć samodzielny lokal mieszkalny w rozumieniu ustawy z dnia 24 czerwca</w:t>
      </w:r>
      <w:r w:rsidR="00AD7909"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1994 r. o własności lokali.</w:t>
      </w:r>
    </w:p>
    <w:p w:rsidR="00DB0CE7" w:rsidRPr="00DB0CE7" w:rsidRDefault="00DB0CE7" w:rsidP="00AD7909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79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B0CE7">
        <w:rPr>
          <w:rFonts w:ascii="Times New Roman" w:hAnsi="Times New Roman" w:cs="Times New Roman"/>
          <w:sz w:val="24"/>
          <w:szCs w:val="24"/>
        </w:rPr>
        <w:t xml:space="preserve"> </w:t>
      </w:r>
      <w:r w:rsidR="00AD7909"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Przez budynek mieszkalny wielorodzinny, dla potrzeb programu, należy rozumieć budynek mieszkalny,</w:t>
      </w:r>
      <w:r w:rsidR="00AD7909"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w którym wydzielono więcej niż dwa lokale, w tym przynajmniej dwa samodzielne lokale mieszkalne.</w:t>
      </w:r>
    </w:p>
    <w:p w:rsidR="00DB0CE7" w:rsidRPr="00DB0CE7" w:rsidRDefault="00DB0CE7" w:rsidP="00AD7909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790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B0CE7">
        <w:rPr>
          <w:rFonts w:ascii="Times New Roman" w:hAnsi="Times New Roman" w:cs="Times New Roman"/>
          <w:sz w:val="24"/>
          <w:szCs w:val="24"/>
        </w:rPr>
        <w:t xml:space="preserve"> </w:t>
      </w:r>
      <w:r w:rsidR="00AD7909"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Przez nieefektywne źródło ciepła w rozumieniu programu należy rozumieć źródło ciepła na paliwo stałe</w:t>
      </w:r>
      <w:r w:rsidR="00AD7909"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 xml:space="preserve">niespełniające wymagań rozporządzenia Ministra Rozwoju i Finansów z dnia </w:t>
      </w:r>
      <w:r w:rsidR="00AD7909">
        <w:rPr>
          <w:rFonts w:ascii="Times New Roman" w:hAnsi="Times New Roman" w:cs="Times New Roman"/>
          <w:sz w:val="24"/>
          <w:szCs w:val="24"/>
        </w:rPr>
        <w:t xml:space="preserve">      </w:t>
      </w:r>
      <w:r w:rsidRPr="00DB0CE7">
        <w:rPr>
          <w:rFonts w:ascii="Times New Roman" w:hAnsi="Times New Roman" w:cs="Times New Roman"/>
          <w:sz w:val="24"/>
          <w:szCs w:val="24"/>
        </w:rPr>
        <w:t>1 sierpnia 2017 r. w sprawie</w:t>
      </w:r>
      <w:r w:rsidR="00AD7909"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wymagań dla kotłów na paliwo stałe lub Rozporządzenia Komisji (UE) 2015/1189 z dnia 28 kwietnia 2015 r.</w:t>
      </w:r>
      <w:r w:rsidR="00AD7909"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w sprawie wykonania dyrektywy Parlamentu Europejskiego i Rady 2009/125/WE w odniesieniu do wymogów</w:t>
      </w:r>
      <w:r w:rsidR="00AD7909"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 xml:space="preserve">dotyczących </w:t>
      </w:r>
      <w:proofErr w:type="spellStart"/>
      <w:r w:rsidRPr="00DB0CE7">
        <w:rPr>
          <w:rFonts w:ascii="Times New Roman" w:hAnsi="Times New Roman" w:cs="Times New Roman"/>
          <w:sz w:val="24"/>
          <w:szCs w:val="24"/>
        </w:rPr>
        <w:t>ekoprojektu</w:t>
      </w:r>
      <w:proofErr w:type="spellEnd"/>
      <w:r w:rsidRPr="00DB0CE7">
        <w:rPr>
          <w:rFonts w:ascii="Times New Roman" w:hAnsi="Times New Roman" w:cs="Times New Roman"/>
          <w:sz w:val="24"/>
          <w:szCs w:val="24"/>
        </w:rPr>
        <w:t xml:space="preserve"> dla kotłów na paliwo stałe.</w:t>
      </w:r>
    </w:p>
    <w:p w:rsidR="00391EAD" w:rsidRPr="00DB0CE7" w:rsidRDefault="00DB0CE7" w:rsidP="00AD7909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790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DB0CE7">
        <w:rPr>
          <w:rFonts w:ascii="Times New Roman" w:hAnsi="Times New Roman" w:cs="Times New Roman"/>
          <w:sz w:val="24"/>
          <w:szCs w:val="24"/>
        </w:rPr>
        <w:t xml:space="preserve"> </w:t>
      </w:r>
      <w:r w:rsidR="00AD7909"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W przypadku współwłasności lub wspólnego ograniczonego prawa rzeczowego beneficjent końcowy może</w:t>
      </w:r>
      <w:r w:rsidR="00AD7909"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otrzymać dofinansowanie, jeżeli przedłoży zgodę wszystkich współwłaścicieli lub uprawnionych z ograniczonego</w:t>
      </w:r>
      <w:r w:rsidR="00AD7909">
        <w:rPr>
          <w:rFonts w:ascii="Times New Roman" w:hAnsi="Times New Roman" w:cs="Times New Roman"/>
          <w:sz w:val="24"/>
          <w:szCs w:val="24"/>
        </w:rPr>
        <w:t xml:space="preserve"> </w:t>
      </w:r>
      <w:r w:rsidRPr="00DB0CE7">
        <w:rPr>
          <w:rFonts w:ascii="Times New Roman" w:hAnsi="Times New Roman" w:cs="Times New Roman"/>
          <w:sz w:val="24"/>
          <w:szCs w:val="24"/>
        </w:rPr>
        <w:t>prawa rzeczowego na realizację przedsięw</w:t>
      </w:r>
      <w:r w:rsidR="00AD7909">
        <w:rPr>
          <w:rFonts w:ascii="Times New Roman" w:hAnsi="Times New Roman" w:cs="Times New Roman"/>
          <w:sz w:val="24"/>
          <w:szCs w:val="24"/>
        </w:rPr>
        <w:t>zięcia</w:t>
      </w:r>
    </w:p>
    <w:sectPr w:rsidR="00391EAD" w:rsidRPr="00DB0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E7"/>
    <w:rsid w:val="002359CB"/>
    <w:rsid w:val="00391EAD"/>
    <w:rsid w:val="0055780D"/>
    <w:rsid w:val="00AD7909"/>
    <w:rsid w:val="00B809A9"/>
    <w:rsid w:val="00DB0CE7"/>
    <w:rsid w:val="00FE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A8B2"/>
  <w15:chartTrackingRefBased/>
  <w15:docId w15:val="{3F9406ED-A741-45BD-8167-DA0CDF74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0CE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809A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0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zystepowietrze.gov.pl/cieple-mieszkan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1663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Kaproń</dc:creator>
  <cp:keywords/>
  <dc:description/>
  <cp:lastModifiedBy>Joanna Kaproń</cp:lastModifiedBy>
  <cp:revision>3</cp:revision>
  <dcterms:created xsi:type="dcterms:W3CDTF">2023-10-03T09:20:00Z</dcterms:created>
  <dcterms:modified xsi:type="dcterms:W3CDTF">2023-10-04T09:04:00Z</dcterms:modified>
</cp:coreProperties>
</file>