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  <w:tab/>
        <w:tab/>
        <w:tab/>
        <w:tab/>
        <w:tab/>
        <w:tab/>
      </w:r>
    </w:p>
    <w:p>
      <w:pPr>
        <w:pStyle w:val="Normal"/>
        <w:ind w:firstLine="708"/>
        <w:jc w:val="both"/>
        <w:rPr/>
      </w:pPr>
      <w:r>
        <w:rPr/>
        <w:t xml:space="preserve">W dniu 11.03.2024 roku Prezydent Miasta zatwierdził podział środków na organizację międzyszkolnych konkursów odbywających się na terenie miasta Nowej Soli. </w:t>
      </w:r>
    </w:p>
    <w:p>
      <w:pPr>
        <w:pStyle w:val="Normal"/>
        <w:jc w:val="both"/>
        <w:rPr/>
      </w:pPr>
      <w:r>
        <w:rPr/>
        <w:t>Wszystkie złożone wnioski otrzymały dofinansowanie. Kwoty dofinansowania zostały przydzielone na podstawie ilości uczestników biorących udział w konkursie oraz struktury konkursu (np.: w festynie rekreacyjno – sportowym bierze czynny udział około 500 osób, a na konkurs plastyczny 200 uczniów przysyła prace).</w:t>
      </w:r>
    </w:p>
    <w:p>
      <w:pPr>
        <w:pStyle w:val="Normal"/>
        <w:ind w:firstLine="708"/>
        <w:jc w:val="both"/>
        <w:rPr/>
      </w:pPr>
      <w:r>
        <w:rPr/>
        <w:t>Międzyszkolne konkursy odbywające się na terenie Nowej Soli cieszą się wieloletnią tradycją. Jeste</w:t>
      </w:r>
      <w:r>
        <w:rPr/>
        <w:t>ś</w:t>
      </w:r>
      <w:r>
        <w:rPr/>
        <w:t>m</w:t>
      </w:r>
      <w:r>
        <w:rPr/>
        <w:t>y</w:t>
      </w:r>
      <w:r>
        <w:rPr/>
        <w:t xml:space="preserve"> bardzo wdzięczn</w:t>
      </w:r>
      <w:r>
        <w:rPr/>
        <w:t>i</w:t>
      </w:r>
      <w:r>
        <w:rPr/>
        <w:t>, że Nauczyciele w różnorodny sposób starają się rozwijać pasje i zainteresowania uczniów. Bardzo dziękuj</w:t>
      </w:r>
      <w:r>
        <w:rPr/>
        <w:t>emy</w:t>
      </w:r>
      <w:r>
        <w:rPr/>
        <w:t xml:space="preserve"> Dyrektorom i Nauczycielom szkół za to ogromne zaangażowanie. Licz</w:t>
      </w:r>
      <w:r>
        <w:rPr/>
        <w:t>ymy</w:t>
      </w:r>
      <w:r>
        <w:rPr/>
        <w:t xml:space="preserve"> na organizację konkursów jeszcze przez wiele kolejnych lat.</w:t>
      </w:r>
    </w:p>
    <w:p>
      <w:pPr>
        <w:pStyle w:val="Normal"/>
        <w:ind w:firstLine="708"/>
        <w:jc w:val="both"/>
        <w:rPr/>
      </w:pPr>
      <w:r>
        <w:rPr/>
        <w:t xml:space="preserve"> </w:t>
      </w:r>
    </w:p>
    <w:tbl>
      <w:tblPr>
        <w:tblW w:w="11094" w:type="dxa"/>
        <w:jc w:val="left"/>
        <w:tblInd w:w="-853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4a0"/>
      </w:tblPr>
      <w:tblGrid>
        <w:gridCol w:w="426"/>
        <w:gridCol w:w="387"/>
        <w:gridCol w:w="3014"/>
        <w:gridCol w:w="1117"/>
        <w:gridCol w:w="1330"/>
        <w:gridCol w:w="1327"/>
        <w:gridCol w:w="1841"/>
        <w:gridCol w:w="1257"/>
        <w:gridCol w:w="394"/>
      </w:tblGrid>
      <w:tr>
        <w:trPr>
          <w:trHeight w:val="300" w:hRule="atLeast"/>
        </w:trPr>
        <w:tc>
          <w:tcPr>
            <w:tcW w:w="426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10273" w:type="dxa"/>
            <w:gridSpan w:val="7"/>
            <w:tcBorders/>
            <w:shd w:color="auto" w:fill="auto" w:val="clear"/>
            <w:vAlign w:val="bottom"/>
          </w:tcPr>
          <w:p>
            <w:pPr>
              <w:pStyle w:val="Normal"/>
              <w:ind w:firstLine="457" w:left="-457"/>
              <w:jc w:val="center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Wykaz konkursów i kwot dofinansowania międzyszkolnych konkursów organizowanych na terenie Nowej Soli w 2024 roku</w:t>
            </w:r>
          </w:p>
        </w:tc>
        <w:tc>
          <w:tcPr>
            <w:tcW w:w="394" w:type="dxa"/>
            <w:tcBorders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300" w:hRule="exact"/>
        </w:trPr>
        <w:tc>
          <w:tcPr>
            <w:tcW w:w="813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</w:r>
          </w:p>
        </w:tc>
        <w:tc>
          <w:tcPr>
            <w:tcW w:w="3014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1117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1330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1327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1841" w:type="dxa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Czcionka tekstu podstawowego" w:hAnsi="Czcionka tekstu podstawowego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1651" w:type="dxa"/>
            <w:gridSpan w:val="2"/>
            <w:tcBorders/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cs="Arial" w:ascii="Arial" w:hAnsi="Arial"/>
                <w:color w:val="000000"/>
                <w:sz w:val="22"/>
                <w:szCs w:val="22"/>
              </w:rPr>
            </w:r>
          </w:p>
        </w:tc>
      </w:tr>
      <w:tr>
        <w:trPr>
          <w:trHeight w:val="470" w:hRule="atLeast"/>
        </w:trPr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Szkoła</w:t>
            </w:r>
          </w:p>
        </w:tc>
        <w:tc>
          <w:tcPr>
            <w:tcW w:w="301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Nazwa konkursu</w:t>
            </w:r>
          </w:p>
        </w:tc>
        <w:tc>
          <w:tcPr>
            <w:tcW w:w="11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Rok powstania</w:t>
            </w:r>
          </w:p>
        </w:tc>
        <w:tc>
          <w:tcPr>
            <w:tcW w:w="13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Liczba uczestników</w:t>
            </w:r>
          </w:p>
        </w:tc>
        <w:tc>
          <w:tcPr>
            <w:tcW w:w="13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Termin konkursu</w:t>
            </w:r>
          </w:p>
        </w:tc>
        <w:tc>
          <w:tcPr>
            <w:tcW w:w="18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Osoba odpowiedzialna</w:t>
            </w:r>
          </w:p>
        </w:tc>
        <w:tc>
          <w:tcPr>
            <w:tcW w:w="16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0"/>
                <w:szCs w:val="20"/>
              </w:rPr>
              <w:t>Kwota dofinansowania</w:t>
            </w:r>
          </w:p>
        </w:tc>
      </w:tr>
      <w:tr>
        <w:trPr>
          <w:trHeight w:val="420" w:hRule="atLeast"/>
        </w:trPr>
        <w:tc>
          <w:tcPr>
            <w:tcW w:w="813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000000" w:fill="EEECE1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SP 1</w:t>
            </w:r>
          </w:p>
        </w:tc>
        <w:tc>
          <w:tcPr>
            <w:tcW w:w="3014" w:type="dxa"/>
            <w:tcBorders>
              <w:bottom w:val="single" w:sz="8" w:space="0" w:color="000000"/>
              <w:right w:val="single" w:sz="4" w:space="0" w:color="000000"/>
            </w:tcBorders>
            <w:shd w:color="000000" w:fill="EEECE1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Perły przyrodnicze doliny Odry</w:t>
            </w:r>
          </w:p>
        </w:tc>
        <w:tc>
          <w:tcPr>
            <w:tcW w:w="1117" w:type="dxa"/>
            <w:tcBorders>
              <w:bottom w:val="single" w:sz="8" w:space="0" w:color="000000"/>
              <w:right w:val="single" w:sz="4" w:space="0" w:color="000000"/>
            </w:tcBorders>
            <w:shd w:color="000000" w:fill="EEECE1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2014</w:t>
            </w:r>
          </w:p>
        </w:tc>
        <w:tc>
          <w:tcPr>
            <w:tcW w:w="1330" w:type="dxa"/>
            <w:tcBorders>
              <w:bottom w:val="single" w:sz="8" w:space="0" w:color="000000"/>
              <w:right w:val="single" w:sz="4" w:space="0" w:color="000000"/>
            </w:tcBorders>
            <w:shd w:color="000000" w:fill="EEECE1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25</w:t>
            </w:r>
          </w:p>
        </w:tc>
        <w:tc>
          <w:tcPr>
            <w:tcW w:w="1327" w:type="dxa"/>
            <w:tcBorders>
              <w:bottom w:val="single" w:sz="8" w:space="0" w:color="000000"/>
              <w:right w:val="single" w:sz="4" w:space="0" w:color="000000"/>
            </w:tcBorders>
            <w:shd w:color="000000" w:fill="EEECE1" w:val="clear"/>
            <w:vAlign w:val="bottom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październik</w:t>
            </w:r>
          </w:p>
        </w:tc>
        <w:tc>
          <w:tcPr>
            <w:tcW w:w="1841" w:type="dxa"/>
            <w:tcBorders>
              <w:bottom w:val="single" w:sz="8" w:space="0" w:color="000000"/>
              <w:right w:val="single" w:sz="4" w:space="0" w:color="000000"/>
            </w:tcBorders>
            <w:shd w:color="000000" w:fill="EEECE1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SP1/Muzeum Miejskie</w:t>
            </w:r>
          </w:p>
        </w:tc>
        <w:tc>
          <w:tcPr>
            <w:tcW w:w="1651" w:type="dxa"/>
            <w:gridSpan w:val="2"/>
            <w:tcBorders>
              <w:bottom w:val="single" w:sz="8" w:space="0" w:color="000000"/>
              <w:right w:val="single" w:sz="4" w:space="0" w:color="000000"/>
            </w:tcBorders>
            <w:shd w:color="000000" w:fill="EEECE1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700,00</w:t>
            </w:r>
          </w:p>
        </w:tc>
      </w:tr>
      <w:tr>
        <w:trPr>
          <w:trHeight w:val="285" w:hRule="atLeast"/>
        </w:trPr>
        <w:tc>
          <w:tcPr>
            <w:tcW w:w="813" w:type="dxa"/>
            <w:gridSpan w:val="2"/>
            <w:vMerge w:val="restar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SP 2</w:t>
            </w:r>
          </w:p>
        </w:tc>
        <w:tc>
          <w:tcPr>
            <w:tcW w:w="30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Dzieje Nowej Soli</w:t>
            </w:r>
          </w:p>
        </w:tc>
        <w:tc>
          <w:tcPr>
            <w:tcW w:w="11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2005</w:t>
            </w: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21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czerwiec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Piotr Graczyk</w:t>
            </w:r>
          </w:p>
        </w:tc>
        <w:tc>
          <w:tcPr>
            <w:tcW w:w="16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700,00</w:t>
            </w:r>
          </w:p>
        </w:tc>
      </w:tr>
      <w:tr>
        <w:trPr>
          <w:trHeight w:val="285" w:hRule="atLeast"/>
        </w:trPr>
        <w:tc>
          <w:tcPr>
            <w:tcW w:w="813" w:type="dxa"/>
            <w:gridSpan w:val="2"/>
            <w:vMerge w:val="continue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cs="Arial" w:ascii="Arial" w:hAnsi="Arial"/>
                <w:color w:val="FF0000"/>
                <w:sz w:val="20"/>
                <w:szCs w:val="20"/>
              </w:rPr>
            </w:r>
          </w:p>
        </w:tc>
        <w:tc>
          <w:tcPr>
            <w:tcW w:w="30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Festyn rekreacyjno - sportowy</w:t>
            </w:r>
          </w:p>
        </w:tc>
        <w:tc>
          <w:tcPr>
            <w:tcW w:w="111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2023</w:t>
            </w: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500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czerwiec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Tomasz Olejniczak</w:t>
            </w:r>
          </w:p>
        </w:tc>
        <w:tc>
          <w:tcPr>
            <w:tcW w:w="16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1300,00</w:t>
            </w:r>
          </w:p>
        </w:tc>
      </w:tr>
      <w:tr>
        <w:trPr>
          <w:trHeight w:val="509" w:hRule="atLeast"/>
        </w:trPr>
        <w:tc>
          <w:tcPr>
            <w:tcW w:w="813" w:type="dxa"/>
            <w:gridSpan w:val="2"/>
            <w:vMerge w:val="restar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000000" w:fill="EEECE1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SP 3</w:t>
            </w:r>
          </w:p>
        </w:tc>
        <w:tc>
          <w:tcPr>
            <w:tcW w:w="3014" w:type="dxa"/>
            <w:tcBorders>
              <w:bottom w:val="single" w:sz="4" w:space="0" w:color="000000"/>
              <w:right w:val="single" w:sz="4" w:space="0" w:color="000000"/>
            </w:tcBorders>
            <w:shd w:color="000000" w:fill="EEECE1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XXI Międzyszkolny Konkurs czytelniczy dla klas 1-3</w:t>
            </w:r>
          </w:p>
        </w:tc>
        <w:tc>
          <w:tcPr>
            <w:tcW w:w="1117" w:type="dxa"/>
            <w:tcBorders>
              <w:bottom w:val="single" w:sz="4" w:space="0" w:color="000000"/>
              <w:right w:val="single" w:sz="4" w:space="0" w:color="000000"/>
            </w:tcBorders>
            <w:shd w:color="000000" w:fill="EEECE1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2000</w:t>
            </w: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shd w:color="000000" w:fill="EEECE1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42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color="000000" w:fill="EEECE1" w:val="clear"/>
            <w:vAlign w:val="bottom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kwiecień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000000" w:fill="EEECE1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Ludwiniak Wioletta</w:t>
            </w:r>
          </w:p>
        </w:tc>
        <w:tc>
          <w:tcPr>
            <w:tcW w:w="16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EEECE1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900,00</w:t>
            </w:r>
          </w:p>
        </w:tc>
      </w:tr>
      <w:tr>
        <w:trPr>
          <w:trHeight w:val="534" w:hRule="atLeast"/>
        </w:trPr>
        <w:tc>
          <w:tcPr>
            <w:tcW w:w="813" w:type="dxa"/>
            <w:gridSpan w:val="2"/>
            <w:vMerge w:val="continue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3014" w:type="dxa"/>
            <w:tcBorders>
              <w:bottom w:val="single" w:sz="8" w:space="0" w:color="000000"/>
              <w:right w:val="single" w:sz="4" w:space="0" w:color="000000"/>
            </w:tcBorders>
            <w:shd w:color="000000" w:fill="EEECE1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XXI Międzyszkolny Konkurs czytelniczy dla klas 4-8</w:t>
            </w:r>
          </w:p>
        </w:tc>
        <w:tc>
          <w:tcPr>
            <w:tcW w:w="1117" w:type="dxa"/>
            <w:tcBorders>
              <w:bottom w:val="single" w:sz="8" w:space="0" w:color="000000"/>
              <w:right w:val="single" w:sz="4" w:space="0" w:color="000000"/>
            </w:tcBorders>
            <w:shd w:color="000000" w:fill="EEECE1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2000</w:t>
            </w:r>
          </w:p>
        </w:tc>
        <w:tc>
          <w:tcPr>
            <w:tcW w:w="1330" w:type="dxa"/>
            <w:tcBorders>
              <w:bottom w:val="single" w:sz="8" w:space="0" w:color="000000"/>
              <w:right w:val="single" w:sz="4" w:space="0" w:color="000000"/>
            </w:tcBorders>
            <w:shd w:color="000000" w:fill="EEECE1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21</w:t>
            </w:r>
          </w:p>
        </w:tc>
        <w:tc>
          <w:tcPr>
            <w:tcW w:w="1327" w:type="dxa"/>
            <w:tcBorders>
              <w:bottom w:val="single" w:sz="8" w:space="0" w:color="000000"/>
              <w:right w:val="single" w:sz="4" w:space="0" w:color="000000"/>
            </w:tcBorders>
            <w:shd w:color="000000" w:fill="EEECE1" w:val="clear"/>
            <w:vAlign w:val="bottom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maj</w:t>
            </w:r>
          </w:p>
        </w:tc>
        <w:tc>
          <w:tcPr>
            <w:tcW w:w="1841" w:type="dxa"/>
            <w:tcBorders>
              <w:bottom w:val="single" w:sz="8" w:space="0" w:color="000000"/>
              <w:right w:val="single" w:sz="4" w:space="0" w:color="000000"/>
            </w:tcBorders>
            <w:shd w:color="000000" w:fill="EEECE1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Ludwiniak Wioletta</w:t>
            </w:r>
          </w:p>
        </w:tc>
        <w:tc>
          <w:tcPr>
            <w:tcW w:w="1651" w:type="dxa"/>
            <w:gridSpan w:val="2"/>
            <w:tcBorders>
              <w:bottom w:val="single" w:sz="8" w:space="0" w:color="000000"/>
              <w:right w:val="single" w:sz="4" w:space="0" w:color="000000"/>
            </w:tcBorders>
            <w:shd w:color="000000" w:fill="EEECE1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700,00</w:t>
            </w:r>
          </w:p>
        </w:tc>
      </w:tr>
      <w:tr>
        <w:trPr>
          <w:trHeight w:val="870" w:hRule="atLeast"/>
        </w:trPr>
        <w:tc>
          <w:tcPr>
            <w:tcW w:w="813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SP 5</w:t>
            </w:r>
          </w:p>
        </w:tc>
        <w:tc>
          <w:tcPr>
            <w:tcW w:w="3014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Międzyszkolny Konkurs Matematyczny Czar Par dla klas 3</w:t>
            </w:r>
          </w:p>
        </w:tc>
        <w:tc>
          <w:tcPr>
            <w:tcW w:w="1117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2003</w:t>
            </w:r>
          </w:p>
        </w:tc>
        <w:tc>
          <w:tcPr>
            <w:tcW w:w="1330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24</w:t>
            </w:r>
          </w:p>
        </w:tc>
        <w:tc>
          <w:tcPr>
            <w:tcW w:w="1327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maj</w:t>
            </w:r>
          </w:p>
        </w:tc>
        <w:tc>
          <w:tcPr>
            <w:tcW w:w="1841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Paulina Ciach</w:t>
            </w:r>
          </w:p>
        </w:tc>
        <w:tc>
          <w:tcPr>
            <w:tcW w:w="1651" w:type="dxa"/>
            <w:gridSpan w:val="2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700,00</w:t>
            </w:r>
          </w:p>
        </w:tc>
      </w:tr>
      <w:tr>
        <w:trPr>
          <w:trHeight w:val="645" w:hRule="atLeast"/>
        </w:trPr>
        <w:tc>
          <w:tcPr>
            <w:tcW w:w="81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color="000000" w:fill="EEECE1" w:val="clear"/>
            <w:vAlign w:val="bottom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14" w:type="dxa"/>
            <w:tcBorders>
              <w:bottom w:val="single" w:sz="4" w:space="0" w:color="000000"/>
              <w:right w:val="single" w:sz="4" w:space="0" w:color="000000"/>
            </w:tcBorders>
            <w:shd w:color="000000" w:fill="EEECE1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Teraźniejszość ekologiczna - przyszłość optymistyczna</w:t>
            </w:r>
          </w:p>
        </w:tc>
        <w:tc>
          <w:tcPr>
            <w:tcW w:w="1117" w:type="dxa"/>
            <w:tcBorders>
              <w:bottom w:val="single" w:sz="4" w:space="0" w:color="000000"/>
              <w:right w:val="single" w:sz="4" w:space="0" w:color="000000"/>
            </w:tcBorders>
            <w:shd w:color="000000" w:fill="EEECE1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2005</w:t>
            </w: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shd w:color="auto" w:fill="EEECE1" w:themeFill="background2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(200 prac) 21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color="000000" w:fill="EEECE1" w:val="clear"/>
            <w:vAlign w:val="bottom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czerwiec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000000" w:fill="EEECE1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Joanna Kruk</w:t>
            </w:r>
          </w:p>
        </w:tc>
        <w:tc>
          <w:tcPr>
            <w:tcW w:w="16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EEECE1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700,00</w:t>
            </w:r>
          </w:p>
        </w:tc>
      </w:tr>
      <w:tr>
        <w:trPr>
          <w:trHeight w:val="693" w:hRule="atLeast"/>
        </w:trPr>
        <w:tc>
          <w:tcPr>
            <w:tcW w:w="81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color="000000" w:fill="EEECE1" w:val="clear"/>
            <w:vAlign w:val="bottom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SP 6</w:t>
            </w:r>
          </w:p>
        </w:tc>
        <w:tc>
          <w:tcPr>
            <w:tcW w:w="3014" w:type="dxa"/>
            <w:tcBorders>
              <w:bottom w:val="single" w:sz="4" w:space="0" w:color="000000"/>
              <w:right w:val="single" w:sz="4" w:space="0" w:color="000000"/>
            </w:tcBorders>
            <w:shd w:color="000000" w:fill="EEECE1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Międzyszkolny Konkurs Historyczny kl. 4-8 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„</w:t>
            </w:r>
            <w:r>
              <w:rPr>
                <w:rFonts w:cs="Arial" w:ascii="Arial" w:hAnsi="Arial"/>
                <w:sz w:val="20"/>
                <w:szCs w:val="20"/>
              </w:rPr>
              <w:t>Sławni Polacy – od Mieszka I do Jana Pawła II”</w:t>
            </w:r>
          </w:p>
        </w:tc>
        <w:tc>
          <w:tcPr>
            <w:tcW w:w="1117" w:type="dxa"/>
            <w:tcBorders>
              <w:bottom w:val="single" w:sz="4" w:space="0" w:color="000000"/>
              <w:right w:val="single" w:sz="4" w:space="0" w:color="000000"/>
            </w:tcBorders>
            <w:shd w:color="000000" w:fill="EEECE1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2005</w:t>
            </w: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shd w:color="000000" w:fill="EEECE1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21</w:t>
            </w:r>
          </w:p>
        </w:tc>
        <w:tc>
          <w:tcPr>
            <w:tcW w:w="1327" w:type="dxa"/>
            <w:tcBorders>
              <w:bottom w:val="single" w:sz="4" w:space="0" w:color="000000"/>
              <w:right w:val="single" w:sz="4" w:space="0" w:color="000000"/>
            </w:tcBorders>
            <w:shd w:color="000000" w:fill="EEECE1" w:val="clear"/>
            <w:vAlign w:val="bottom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czerwiec</w:t>
            </w:r>
          </w:p>
        </w:tc>
        <w:tc>
          <w:tcPr>
            <w:tcW w:w="1841" w:type="dxa"/>
            <w:tcBorders>
              <w:bottom w:val="single" w:sz="4" w:space="0" w:color="000000"/>
              <w:right w:val="single" w:sz="4" w:space="0" w:color="000000"/>
            </w:tcBorders>
            <w:shd w:color="000000" w:fill="EEECE1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Hanna Musiejkiewicz</w:t>
            </w:r>
          </w:p>
        </w:tc>
        <w:tc>
          <w:tcPr>
            <w:tcW w:w="16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000000" w:fill="EEECE1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700,00</w:t>
            </w:r>
          </w:p>
        </w:tc>
      </w:tr>
      <w:tr>
        <w:trPr>
          <w:trHeight w:val="585" w:hRule="atLeast"/>
        </w:trPr>
        <w:tc>
          <w:tcPr>
            <w:tcW w:w="813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EEECE1" w:themeFill="background2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3014" w:type="dxa"/>
            <w:tcBorders>
              <w:bottom w:val="single" w:sz="8" w:space="0" w:color="000000"/>
              <w:right w:val="single" w:sz="4" w:space="0" w:color="000000"/>
            </w:tcBorders>
            <w:shd w:color="000000" w:fill="EEECE1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Międzyszkolny Konkurs Ortograficzny </w:t>
            </w:r>
          </w:p>
        </w:tc>
        <w:tc>
          <w:tcPr>
            <w:tcW w:w="1117" w:type="dxa"/>
            <w:tcBorders>
              <w:bottom w:val="single" w:sz="8" w:space="0" w:color="000000"/>
              <w:right w:val="single" w:sz="4" w:space="0" w:color="000000"/>
            </w:tcBorders>
            <w:shd w:color="000000" w:fill="EEECE1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2008</w:t>
            </w:r>
          </w:p>
        </w:tc>
        <w:tc>
          <w:tcPr>
            <w:tcW w:w="1330" w:type="dxa"/>
            <w:tcBorders>
              <w:bottom w:val="single" w:sz="8" w:space="0" w:color="000000"/>
              <w:right w:val="single" w:sz="4" w:space="0" w:color="000000"/>
            </w:tcBorders>
            <w:shd w:color="000000" w:fill="EEECE1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(200 eliminacje) 18 finał</w:t>
            </w:r>
          </w:p>
        </w:tc>
        <w:tc>
          <w:tcPr>
            <w:tcW w:w="1327" w:type="dxa"/>
            <w:tcBorders>
              <w:bottom w:val="single" w:sz="8" w:space="0" w:color="000000"/>
              <w:right w:val="single" w:sz="4" w:space="0" w:color="000000"/>
            </w:tcBorders>
            <w:shd w:color="000000" w:fill="EEECE1" w:val="clear"/>
            <w:vAlign w:val="bottom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kwiecień</w:t>
            </w:r>
          </w:p>
        </w:tc>
        <w:tc>
          <w:tcPr>
            <w:tcW w:w="1841" w:type="dxa"/>
            <w:tcBorders>
              <w:bottom w:val="single" w:sz="8" w:space="0" w:color="000000"/>
              <w:right w:val="single" w:sz="4" w:space="0" w:color="000000"/>
            </w:tcBorders>
            <w:shd w:color="000000" w:fill="EEECE1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Czechyra</w:t>
            </w:r>
          </w:p>
        </w:tc>
        <w:tc>
          <w:tcPr>
            <w:tcW w:w="1651" w:type="dxa"/>
            <w:gridSpan w:val="2"/>
            <w:tcBorders>
              <w:bottom w:val="single" w:sz="8" w:space="0" w:color="000000"/>
              <w:right w:val="single" w:sz="4" w:space="0" w:color="000000"/>
            </w:tcBorders>
            <w:shd w:color="000000" w:fill="EEECE1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700,00</w:t>
            </w:r>
          </w:p>
        </w:tc>
      </w:tr>
      <w:tr>
        <w:trPr>
          <w:trHeight w:val="640" w:hRule="atLeast"/>
        </w:trPr>
        <w:tc>
          <w:tcPr>
            <w:tcW w:w="813" w:type="dxa"/>
            <w:gridSpan w:val="2"/>
            <w:vMerge w:val="restart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SP 8</w:t>
            </w:r>
          </w:p>
        </w:tc>
        <w:tc>
          <w:tcPr>
            <w:tcW w:w="3014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Powiatowy Festiwal Kolęd i Pastorałek</w:t>
            </w:r>
          </w:p>
        </w:tc>
        <w:tc>
          <w:tcPr>
            <w:tcW w:w="1117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2010</w:t>
            </w:r>
          </w:p>
        </w:tc>
        <w:tc>
          <w:tcPr>
            <w:tcW w:w="1330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300</w:t>
            </w:r>
          </w:p>
        </w:tc>
        <w:tc>
          <w:tcPr>
            <w:tcW w:w="1327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grudzień</w:t>
            </w:r>
          </w:p>
        </w:tc>
        <w:tc>
          <w:tcPr>
            <w:tcW w:w="1841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Halina Wróbel</w:t>
            </w:r>
          </w:p>
        </w:tc>
        <w:tc>
          <w:tcPr>
            <w:tcW w:w="1651" w:type="dxa"/>
            <w:gridSpan w:val="2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1300,00</w:t>
            </w:r>
          </w:p>
        </w:tc>
      </w:tr>
      <w:tr>
        <w:trPr>
          <w:trHeight w:val="640" w:hRule="atLeast"/>
        </w:trPr>
        <w:tc>
          <w:tcPr>
            <w:tcW w:w="813" w:type="dxa"/>
            <w:gridSpan w:val="2"/>
            <w:vMerge w:val="continue"/>
            <w:tcBorders>
              <w:left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3014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Miejski Konkurs Krasomówczy „Warzelnik Słowa”</w:t>
            </w:r>
          </w:p>
        </w:tc>
        <w:tc>
          <w:tcPr>
            <w:tcW w:w="1117" w:type="dxa"/>
            <w:tcBorders>
              <w:bottom w:val="single" w:sz="8" w:space="0" w:color="000000"/>
              <w:right w:val="single" w:sz="4" w:space="0" w:color="000000"/>
            </w:tcBorders>
            <w:shd w:color="auto" w:fill="FFFFFF" w:themeFill="background1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2022</w:t>
            </w:r>
          </w:p>
        </w:tc>
        <w:tc>
          <w:tcPr>
            <w:tcW w:w="1330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14</w:t>
            </w:r>
          </w:p>
        </w:tc>
        <w:tc>
          <w:tcPr>
            <w:tcW w:w="1327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listopad</w:t>
            </w:r>
          </w:p>
        </w:tc>
        <w:tc>
          <w:tcPr>
            <w:tcW w:w="1841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Daria Stachowicz</w:t>
            </w:r>
          </w:p>
        </w:tc>
        <w:tc>
          <w:tcPr>
            <w:tcW w:w="1651" w:type="dxa"/>
            <w:gridSpan w:val="2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500,00</w:t>
            </w:r>
          </w:p>
        </w:tc>
      </w:tr>
      <w:tr>
        <w:trPr>
          <w:trHeight w:val="640" w:hRule="atLeast"/>
        </w:trPr>
        <w:tc>
          <w:tcPr>
            <w:tcW w:w="813" w:type="dxa"/>
            <w:gridSpan w:val="2"/>
            <w:vMerge w:val="continue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3014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Rejonowy Konkurs Przedmiotowy z Chemii</w:t>
            </w:r>
          </w:p>
        </w:tc>
        <w:tc>
          <w:tcPr>
            <w:tcW w:w="1117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</w:t>
            </w:r>
          </w:p>
        </w:tc>
        <w:tc>
          <w:tcPr>
            <w:tcW w:w="1330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8</w:t>
            </w:r>
          </w:p>
        </w:tc>
        <w:tc>
          <w:tcPr>
            <w:tcW w:w="1327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marzec</w:t>
            </w:r>
          </w:p>
        </w:tc>
        <w:tc>
          <w:tcPr>
            <w:tcW w:w="1841" w:type="dxa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Anna Barańczak</w:t>
            </w:r>
          </w:p>
        </w:tc>
        <w:tc>
          <w:tcPr>
            <w:tcW w:w="1651" w:type="dxa"/>
            <w:gridSpan w:val="2"/>
            <w:tcBorders>
              <w:bottom w:val="single" w:sz="8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300,00</w:t>
            </w:r>
          </w:p>
        </w:tc>
      </w:tr>
      <w:tr>
        <w:trPr>
          <w:trHeight w:val="640" w:hRule="atLeast"/>
        </w:trPr>
        <w:tc>
          <w:tcPr>
            <w:tcW w:w="813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color="auto" w:fill="EEECE1" w:themeFill="background2" w:val="clear"/>
            <w:vAlign w:val="cente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P12, P6</w:t>
            </w:r>
          </w:p>
        </w:tc>
        <w:tc>
          <w:tcPr>
            <w:tcW w:w="3014" w:type="dxa"/>
            <w:tcBorders>
              <w:bottom w:val="single" w:sz="8" w:space="0" w:color="000000"/>
              <w:right w:val="single" w:sz="4" w:space="0" w:color="000000"/>
            </w:tcBorders>
            <w:shd w:color="auto" w:fill="EEECE1" w:themeFill="background2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Spartakiada Nowosolskiego Przedszkolaka</w:t>
            </w:r>
          </w:p>
        </w:tc>
        <w:tc>
          <w:tcPr>
            <w:tcW w:w="1117" w:type="dxa"/>
            <w:tcBorders>
              <w:bottom w:val="single" w:sz="8" w:space="0" w:color="000000"/>
              <w:right w:val="single" w:sz="4" w:space="0" w:color="000000"/>
            </w:tcBorders>
            <w:shd w:color="auto" w:fill="EEECE1" w:themeFill="background2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2023</w:t>
            </w:r>
          </w:p>
        </w:tc>
        <w:tc>
          <w:tcPr>
            <w:tcW w:w="1330" w:type="dxa"/>
            <w:tcBorders>
              <w:bottom w:val="single" w:sz="8" w:space="0" w:color="000000"/>
              <w:right w:val="single" w:sz="4" w:space="0" w:color="000000"/>
            </w:tcBorders>
            <w:shd w:color="auto" w:fill="EEECE1" w:themeFill="background2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270</w:t>
            </w:r>
          </w:p>
        </w:tc>
        <w:tc>
          <w:tcPr>
            <w:tcW w:w="1327" w:type="dxa"/>
            <w:tcBorders>
              <w:bottom w:val="single" w:sz="8" w:space="0" w:color="000000"/>
              <w:right w:val="single" w:sz="4" w:space="0" w:color="000000"/>
            </w:tcBorders>
            <w:shd w:color="auto" w:fill="EEECE1" w:themeFill="background2" w:val="clear"/>
            <w:vAlign w:val="bottom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marzec</w:t>
            </w:r>
          </w:p>
        </w:tc>
        <w:tc>
          <w:tcPr>
            <w:tcW w:w="1841" w:type="dxa"/>
            <w:tcBorders>
              <w:bottom w:val="single" w:sz="8" w:space="0" w:color="000000"/>
              <w:right w:val="single" w:sz="4" w:space="0" w:color="000000"/>
            </w:tcBorders>
            <w:shd w:color="auto" w:fill="EEECE1" w:themeFill="background2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Jowita Romańska, Monika Knuth - Sapigórska </w:t>
            </w:r>
          </w:p>
        </w:tc>
        <w:tc>
          <w:tcPr>
            <w:tcW w:w="1651" w:type="dxa"/>
            <w:gridSpan w:val="2"/>
            <w:tcBorders>
              <w:bottom w:val="single" w:sz="8" w:space="0" w:color="000000"/>
              <w:right w:val="single" w:sz="4" w:space="0" w:color="000000"/>
            </w:tcBorders>
            <w:shd w:color="auto" w:fill="EEECE1" w:themeFill="background2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360,00 (wg wniosku)</w:t>
            </w:r>
          </w:p>
        </w:tc>
      </w:tr>
      <w:tr>
        <w:trPr>
          <w:trHeight w:val="285" w:hRule="atLeast"/>
        </w:trPr>
        <w:tc>
          <w:tcPr>
            <w:tcW w:w="4944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Suma</w:t>
            </w:r>
          </w:p>
        </w:tc>
        <w:tc>
          <w:tcPr>
            <w:tcW w:w="133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</w:p>
        </w:tc>
        <w:tc>
          <w:tcPr>
            <w:tcW w:w="31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9560,00</w:t>
            </w:r>
          </w:p>
        </w:tc>
      </w:tr>
    </w:tbl>
    <w:p>
      <w:pPr>
        <w:pStyle w:val="Normal"/>
        <w:spacing w:lineRule="auto" w:line="360"/>
        <w:rPr/>
      </w:pPr>
      <w:r>
        <w:rPr/>
      </w:r>
    </w:p>
    <w:sectPr>
      <w:type w:val="nextPage"/>
      <w:pgSz w:w="11906" w:h="16838"/>
      <w:pgMar w:left="1417" w:right="1417" w:gutter="0" w:header="0" w:top="709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mbria">
    <w:charset w:val="ee"/>
    <w:family w:val="roman"/>
    <w:pitch w:val="variable"/>
  </w:font>
  <w:font w:name="Arial">
    <w:charset w:val="ee"/>
    <w:family w:val="roman"/>
    <w:pitch w:val="variable"/>
  </w:font>
  <w:font w:name="Czcionka tekstu podstawowego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4447cf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>
    <w:name w:val="Hyperlink"/>
    <w:rsid w:val="009f7e21"/>
    <w:rPr>
      <w:color w:val="0000FF"/>
      <w:u w:val="single"/>
    </w:rPr>
  </w:style>
  <w:style w:type="character" w:styleId="Nierozpoznanawzmianka" w:customStyle="1">
    <w:name w:val="Nierozpoznana wzmianka"/>
    <w:uiPriority w:val="99"/>
    <w:semiHidden/>
    <w:unhideWhenUsed/>
    <w:qFormat/>
    <w:rsid w:val="000719de"/>
    <w:rPr>
      <w:color w:val="605E5C"/>
      <w:shd w:fill="E1DFDD" w:val="clear"/>
    </w:rPr>
  </w:style>
  <w:style w:type="character" w:styleId="D2edcug0" w:customStyle="1">
    <w:name w:val="d2edcug0"/>
    <w:basedOn w:val="DefaultParagraphFont"/>
    <w:qFormat/>
    <w:rsid w:val="003c656d"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Akapitzlist1" w:customStyle="1">
    <w:name w:val="Akapit z listą1"/>
    <w:basedOn w:val="Normal"/>
    <w:qFormat/>
    <w:rsid w:val="00d44acc"/>
    <w:pPr>
      <w:spacing w:before="0" w:after="0"/>
      <w:ind w:left="720"/>
      <w:contextualSpacing/>
    </w:pPr>
    <w:rPr>
      <w:rFonts w:ascii="Cambria" w:hAnsi="Cambria" w:eastAsia="MS ??"/>
      <w:lang w:val="cs-CZ"/>
    </w:rPr>
  </w:style>
  <w:style w:type="paragraph" w:styleId="ListParagraph">
    <w:name w:val="List Paragraph"/>
    <w:basedOn w:val="Normal"/>
    <w:uiPriority w:val="34"/>
    <w:qFormat/>
    <w:rsid w:val="000f6512"/>
    <w:pPr>
      <w:spacing w:before="0" w:after="0"/>
      <w:ind w:left="72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8b7d1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LibreOffice/7.6.2.1$Windows_X86_64 LibreOffice_project/56f7684011345957bbf33a7ee678afaf4d2ba333</Application>
  <AppVersion>15.0000</AppVersion>
  <Pages>1</Pages>
  <Words>310</Words>
  <Characters>1949</Characters>
  <CharactersWithSpaces>2175</CharactersWithSpaces>
  <Paragraphs>103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2024-03-20T12:03:00Z</dcterms:created>
  <dc:creator>jszatkowska</dc:creator>
  <dc:description/>
  <dc:language>pl-PL</dc:language>
  <cp:lastModifiedBy/>
  <cp:lastPrinted>2024-03-08T11:23:00Z</cp:lastPrinted>
  <dcterms:modified xsi:type="dcterms:W3CDTF">2024-03-20T13:51:37Z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